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867B" w14:textId="77777777" w:rsidR="00BA5080" w:rsidRPr="00D206D1" w:rsidRDefault="00251C37" w:rsidP="00BA5080">
      <w:pPr>
        <w:shd w:val="clear" w:color="auto" w:fill="C1E4F5" w:themeFill="accent1" w:themeFillTint="33"/>
        <w:spacing w:after="0"/>
        <w:jc w:val="center"/>
        <w:rPr>
          <w:rFonts w:ascii="Aptos" w:hAnsi="Aptos"/>
          <w:b/>
          <w:bCs/>
          <w:sz w:val="22"/>
          <w:szCs w:val="22"/>
        </w:rPr>
      </w:pPr>
      <w:r w:rsidRPr="00D206D1">
        <w:rPr>
          <w:rFonts w:ascii="Aptos" w:hAnsi="Aptos"/>
          <w:b/>
          <w:bCs/>
          <w:sz w:val="22"/>
          <w:szCs w:val="22"/>
        </w:rPr>
        <w:t>Transfer of EPS / Updation of Sasken Service History</w:t>
      </w:r>
      <w:r w:rsidR="00BA5080" w:rsidRPr="00D206D1">
        <w:rPr>
          <w:rFonts w:ascii="Aptos" w:hAnsi="Aptos"/>
          <w:b/>
          <w:bCs/>
          <w:sz w:val="22"/>
          <w:szCs w:val="22"/>
        </w:rPr>
        <w:t xml:space="preserve"> </w:t>
      </w:r>
    </w:p>
    <w:p w14:paraId="5CB9285E" w14:textId="451CBAE4" w:rsidR="00505646" w:rsidRPr="00D206D1" w:rsidRDefault="00BA5080" w:rsidP="00BA5080">
      <w:pPr>
        <w:shd w:val="clear" w:color="auto" w:fill="C1E4F5" w:themeFill="accent1" w:themeFillTint="33"/>
        <w:spacing w:after="0"/>
        <w:jc w:val="center"/>
        <w:rPr>
          <w:rFonts w:ascii="Aptos" w:hAnsi="Aptos"/>
          <w:b/>
          <w:bCs/>
          <w:sz w:val="22"/>
          <w:szCs w:val="22"/>
        </w:rPr>
      </w:pPr>
      <w:r w:rsidRPr="00D206D1">
        <w:rPr>
          <w:rFonts w:ascii="Aptos" w:hAnsi="Aptos"/>
          <w:b/>
          <w:bCs/>
          <w:sz w:val="22"/>
          <w:szCs w:val="22"/>
        </w:rPr>
        <w:t>– Exit from Sasken prior to Oct 1, 2014</w:t>
      </w:r>
    </w:p>
    <w:p w14:paraId="544AA472" w14:textId="77777777" w:rsidR="00251C37" w:rsidRPr="00D206D1" w:rsidRDefault="00251C37" w:rsidP="00A45B3A">
      <w:pPr>
        <w:rPr>
          <w:rFonts w:ascii="Aptos" w:hAnsi="Aptos"/>
          <w:sz w:val="22"/>
          <w:szCs w:val="22"/>
        </w:rPr>
      </w:pPr>
    </w:p>
    <w:p w14:paraId="2BAA8D5C" w14:textId="29C59E3B" w:rsidR="00265DAD" w:rsidRPr="00265DAD" w:rsidRDefault="00D206D1" w:rsidP="00265DAD">
      <w:pPr>
        <w:jc w:val="both"/>
        <w:rPr>
          <w:rFonts w:ascii="Aptos" w:hAnsi="Aptos"/>
          <w:sz w:val="22"/>
          <w:szCs w:val="22"/>
        </w:rPr>
      </w:pPr>
      <w:r w:rsidRPr="00265DAD">
        <w:rPr>
          <w:rFonts w:ascii="Aptos" w:hAnsi="Aptos"/>
          <w:sz w:val="22"/>
          <w:szCs w:val="22"/>
        </w:rPr>
        <w:t>Like</w:t>
      </w:r>
      <w:r w:rsidR="00265DAD" w:rsidRPr="00265DAD">
        <w:rPr>
          <w:rFonts w:ascii="Aptos" w:hAnsi="Aptos"/>
          <w:sz w:val="22"/>
          <w:szCs w:val="22"/>
        </w:rPr>
        <w:t xml:space="preserve"> Provident Fund (PF) transfer, the Employees’ Pension Scheme (EPS) amount is </w:t>
      </w:r>
      <w:r w:rsidR="00265DAD" w:rsidRPr="00265DAD">
        <w:rPr>
          <w:rFonts w:ascii="Aptos" w:hAnsi="Aptos"/>
          <w:b/>
          <w:bCs/>
          <w:sz w:val="22"/>
          <w:szCs w:val="22"/>
        </w:rPr>
        <w:t>not physically transferred</w:t>
      </w:r>
      <w:r w:rsidR="00265DAD" w:rsidRPr="00265DAD">
        <w:rPr>
          <w:rFonts w:ascii="Aptos" w:hAnsi="Aptos"/>
          <w:sz w:val="22"/>
          <w:szCs w:val="22"/>
        </w:rPr>
        <w:t xml:space="preserve"> from one account to another. Instead, only the </w:t>
      </w:r>
      <w:r w:rsidR="00265DAD" w:rsidRPr="00265DAD">
        <w:rPr>
          <w:rFonts w:ascii="Aptos" w:hAnsi="Aptos"/>
          <w:b/>
          <w:bCs/>
          <w:sz w:val="22"/>
          <w:szCs w:val="22"/>
        </w:rPr>
        <w:t>service history details of the previous organisation</w:t>
      </w:r>
      <w:r w:rsidR="00265DAD" w:rsidRPr="00265DAD">
        <w:rPr>
          <w:rFonts w:ascii="Aptos" w:hAnsi="Aptos"/>
          <w:sz w:val="22"/>
          <w:szCs w:val="22"/>
        </w:rPr>
        <w:t xml:space="preserve"> are updated against the employee’s </w:t>
      </w:r>
      <w:r w:rsidR="00265DAD" w:rsidRPr="00265DAD">
        <w:rPr>
          <w:rFonts w:ascii="Aptos" w:hAnsi="Aptos"/>
          <w:b/>
          <w:bCs/>
          <w:sz w:val="22"/>
          <w:szCs w:val="22"/>
        </w:rPr>
        <w:t>UAN (Universal Account Number)</w:t>
      </w:r>
      <w:r w:rsidR="00265DAD" w:rsidRPr="00265DAD">
        <w:rPr>
          <w:rFonts w:ascii="Aptos" w:hAnsi="Aptos"/>
          <w:sz w:val="22"/>
          <w:szCs w:val="22"/>
        </w:rPr>
        <w:t>.</w:t>
      </w:r>
    </w:p>
    <w:p w14:paraId="48FDCF13" w14:textId="77777777" w:rsidR="00265DAD" w:rsidRPr="00265DAD" w:rsidRDefault="00265DAD" w:rsidP="00265DAD">
      <w:pPr>
        <w:jc w:val="both"/>
        <w:rPr>
          <w:rFonts w:ascii="Aptos" w:hAnsi="Aptos"/>
          <w:sz w:val="22"/>
          <w:szCs w:val="22"/>
        </w:rPr>
      </w:pPr>
      <w:r w:rsidRPr="00265DAD">
        <w:rPr>
          <w:rFonts w:ascii="Aptos" w:hAnsi="Aptos"/>
          <w:sz w:val="22"/>
          <w:szCs w:val="22"/>
        </w:rPr>
        <w:t>This consolidated service history is crucial at the time of applying for pension, as it ensures that all past employment records are accurately reflected and considered for pension eligibility and calculation.</w:t>
      </w:r>
    </w:p>
    <w:p w14:paraId="4BFDDEC6" w14:textId="77777777" w:rsidR="00265DAD" w:rsidRPr="00265DAD" w:rsidRDefault="00265DAD" w:rsidP="00265DAD">
      <w:pPr>
        <w:jc w:val="both"/>
        <w:rPr>
          <w:rFonts w:ascii="Aptos" w:hAnsi="Aptos"/>
          <w:sz w:val="22"/>
          <w:szCs w:val="22"/>
        </w:rPr>
      </w:pPr>
      <w:r w:rsidRPr="00265DAD">
        <w:rPr>
          <w:rFonts w:ascii="Aptos" w:hAnsi="Aptos"/>
          <w:sz w:val="22"/>
          <w:szCs w:val="22"/>
        </w:rPr>
        <w:t xml:space="preserve">The UAN system was introduced by the Employees' Provident Fund Organisation effective </w:t>
      </w:r>
      <w:r w:rsidRPr="00265DAD">
        <w:rPr>
          <w:rFonts w:ascii="Aptos" w:hAnsi="Aptos"/>
          <w:b/>
          <w:bCs/>
          <w:sz w:val="22"/>
          <w:szCs w:val="22"/>
        </w:rPr>
        <w:t>1 October 2014</w:t>
      </w:r>
      <w:r w:rsidRPr="00265DAD">
        <w:rPr>
          <w:rFonts w:ascii="Aptos" w:hAnsi="Aptos"/>
          <w:sz w:val="22"/>
          <w:szCs w:val="22"/>
        </w:rPr>
        <w:t>. Accordingly, all employees contributing to PF and Pension thereafter are required to have a UAN created and Aadhaar linked to it.</w:t>
      </w:r>
    </w:p>
    <w:p w14:paraId="655827B8" w14:textId="57D2F543" w:rsidR="00265DAD" w:rsidRPr="00265DAD" w:rsidRDefault="00265DAD" w:rsidP="00265DAD">
      <w:pPr>
        <w:jc w:val="both"/>
        <w:rPr>
          <w:rFonts w:ascii="Aptos" w:hAnsi="Aptos"/>
          <w:sz w:val="22"/>
          <w:szCs w:val="22"/>
        </w:rPr>
      </w:pPr>
      <w:r w:rsidRPr="00265DAD">
        <w:rPr>
          <w:rFonts w:ascii="Aptos" w:hAnsi="Aptos"/>
          <w:sz w:val="22"/>
          <w:szCs w:val="22"/>
        </w:rPr>
        <w:t xml:space="preserve">Employees who exited Sasken prior to </w:t>
      </w:r>
      <w:r w:rsidRPr="00265DAD">
        <w:rPr>
          <w:rFonts w:ascii="Aptos" w:hAnsi="Aptos"/>
          <w:b/>
          <w:bCs/>
          <w:sz w:val="22"/>
          <w:szCs w:val="22"/>
        </w:rPr>
        <w:t>1 October 2014</w:t>
      </w:r>
      <w:r w:rsidRPr="00265DAD">
        <w:rPr>
          <w:rFonts w:ascii="Aptos" w:hAnsi="Aptos"/>
          <w:sz w:val="22"/>
          <w:szCs w:val="22"/>
        </w:rPr>
        <w:t xml:space="preserve"> would not have had a UAN for PF contributions made during their tenure with Sasken. Post exit, they may have joined other </w:t>
      </w:r>
      <w:r w:rsidRPr="00D206D1">
        <w:rPr>
          <w:rFonts w:ascii="Aptos" w:hAnsi="Aptos"/>
          <w:sz w:val="22"/>
          <w:szCs w:val="22"/>
        </w:rPr>
        <w:t>organization’s</w:t>
      </w:r>
      <w:r w:rsidRPr="00265DAD">
        <w:rPr>
          <w:rFonts w:ascii="Aptos" w:hAnsi="Aptos"/>
          <w:sz w:val="22"/>
          <w:szCs w:val="22"/>
        </w:rPr>
        <w:t xml:space="preserve"> where PF contributions were made and a UAN was subsequently created and Aadhaar linked.</w:t>
      </w:r>
    </w:p>
    <w:p w14:paraId="01F8BD3A" w14:textId="44C56023" w:rsidR="00265DAD" w:rsidRPr="00265DAD" w:rsidRDefault="00265DAD" w:rsidP="00265DAD">
      <w:pPr>
        <w:jc w:val="both"/>
        <w:rPr>
          <w:rFonts w:ascii="Aptos" w:hAnsi="Aptos"/>
          <w:sz w:val="22"/>
          <w:szCs w:val="22"/>
        </w:rPr>
      </w:pPr>
      <w:r w:rsidRPr="00265DAD">
        <w:rPr>
          <w:rFonts w:ascii="Aptos" w:hAnsi="Aptos"/>
          <w:sz w:val="22"/>
          <w:szCs w:val="22"/>
        </w:rPr>
        <w:t xml:space="preserve">However, since no UAN existed </w:t>
      </w:r>
      <w:r w:rsidR="006A7084">
        <w:rPr>
          <w:rFonts w:ascii="Aptos" w:hAnsi="Aptos"/>
          <w:sz w:val="22"/>
          <w:szCs w:val="22"/>
        </w:rPr>
        <w:t xml:space="preserve">for your </w:t>
      </w:r>
      <w:r w:rsidRPr="00265DAD">
        <w:rPr>
          <w:rFonts w:ascii="Aptos" w:hAnsi="Aptos"/>
          <w:sz w:val="22"/>
          <w:szCs w:val="22"/>
        </w:rPr>
        <w:t>Sasken service period, the current UAN (created by the subsequent employer) cannot be retrospectively linked to the earlier Sasken service, particularly where Aadhaar has already been seeded against the existing UAN. Additionally, Sasken cannot generate a new UAN, as the employee is no longer active on its rolls.</w:t>
      </w:r>
    </w:p>
    <w:p w14:paraId="3E800574" w14:textId="76905797" w:rsidR="00265DAD" w:rsidRPr="00265DAD" w:rsidRDefault="00265DAD" w:rsidP="00265DAD">
      <w:pPr>
        <w:jc w:val="both"/>
        <w:rPr>
          <w:rFonts w:ascii="Aptos" w:hAnsi="Aptos"/>
          <w:sz w:val="22"/>
          <w:szCs w:val="22"/>
        </w:rPr>
      </w:pPr>
      <w:r w:rsidRPr="00265DAD">
        <w:rPr>
          <w:rFonts w:ascii="Aptos" w:hAnsi="Aptos"/>
          <w:sz w:val="22"/>
          <w:szCs w:val="22"/>
        </w:rPr>
        <w:t xml:space="preserve">Therefore, </w:t>
      </w:r>
      <w:r w:rsidR="006C7642" w:rsidRPr="00D206D1">
        <w:rPr>
          <w:rFonts w:ascii="Aptos" w:hAnsi="Aptos"/>
          <w:sz w:val="22"/>
          <w:szCs w:val="22"/>
        </w:rPr>
        <w:t xml:space="preserve">UAN </w:t>
      </w:r>
      <w:r w:rsidR="006A7084" w:rsidRPr="00D206D1">
        <w:rPr>
          <w:rFonts w:ascii="Aptos" w:hAnsi="Aptos"/>
          <w:sz w:val="22"/>
          <w:szCs w:val="22"/>
        </w:rPr>
        <w:t>must</w:t>
      </w:r>
      <w:r w:rsidR="00D206D1" w:rsidRPr="00D206D1">
        <w:rPr>
          <w:rFonts w:ascii="Aptos" w:hAnsi="Aptos"/>
          <w:sz w:val="22"/>
          <w:szCs w:val="22"/>
        </w:rPr>
        <w:t xml:space="preserve"> be created by EPFO</w:t>
      </w:r>
      <w:r w:rsidRPr="00265DAD">
        <w:rPr>
          <w:rFonts w:ascii="Aptos" w:hAnsi="Aptos"/>
          <w:sz w:val="22"/>
          <w:szCs w:val="22"/>
        </w:rPr>
        <w:t xml:space="preserve"> for the relevant service period and ensure Aadhaar is linked to that UAN for proper updating of service history.</w:t>
      </w:r>
    </w:p>
    <w:p w14:paraId="65676ACE" w14:textId="305341C4" w:rsidR="00151F42" w:rsidRPr="00D206D1" w:rsidRDefault="00D206D1" w:rsidP="00A45B3A">
      <w:pPr>
        <w:rPr>
          <w:rFonts w:ascii="Aptos" w:hAnsi="Aptos"/>
          <w:b/>
          <w:bCs/>
          <w:sz w:val="22"/>
          <w:szCs w:val="22"/>
        </w:rPr>
      </w:pPr>
      <w:r w:rsidRPr="00D206D1">
        <w:rPr>
          <w:rFonts w:ascii="Aptos" w:hAnsi="Aptos"/>
          <w:b/>
          <w:bCs/>
          <w:sz w:val="22"/>
          <w:szCs w:val="22"/>
        </w:rPr>
        <w:t xml:space="preserve">Mandatory </w:t>
      </w:r>
      <w:r w:rsidR="00151F42" w:rsidRPr="00D206D1">
        <w:rPr>
          <w:rFonts w:ascii="Aptos" w:hAnsi="Aptos"/>
          <w:b/>
          <w:bCs/>
          <w:sz w:val="22"/>
          <w:szCs w:val="22"/>
        </w:rPr>
        <w:t>Documents required for creation of UAN by EPFO</w:t>
      </w:r>
    </w:p>
    <w:p w14:paraId="7F2B74F9" w14:textId="77777777" w:rsidR="00C16840" w:rsidRPr="00D206D1" w:rsidRDefault="00C16840" w:rsidP="00C16840">
      <w:pPr>
        <w:spacing w:after="0"/>
        <w:rPr>
          <w:rFonts w:ascii="Aptos" w:hAnsi="Aptos"/>
          <w:sz w:val="22"/>
          <w:szCs w:val="22"/>
        </w:rPr>
      </w:pPr>
      <w:r w:rsidRPr="00D206D1">
        <w:rPr>
          <w:rFonts w:ascii="Aptos" w:hAnsi="Aptos"/>
          <w:sz w:val="22"/>
          <w:szCs w:val="22"/>
        </w:rPr>
        <w:t>Duly filled and signed Joint Declaration (Form Attached)</w:t>
      </w:r>
    </w:p>
    <w:p w14:paraId="413375EF" w14:textId="77777777" w:rsidR="00C16840" w:rsidRPr="00D206D1" w:rsidRDefault="00C16840" w:rsidP="00C16840">
      <w:pPr>
        <w:spacing w:after="0"/>
        <w:rPr>
          <w:rFonts w:ascii="Aptos" w:hAnsi="Aptos"/>
          <w:sz w:val="22"/>
          <w:szCs w:val="22"/>
        </w:rPr>
      </w:pPr>
      <w:r w:rsidRPr="00D206D1">
        <w:rPr>
          <w:rFonts w:ascii="Aptos" w:hAnsi="Aptos"/>
          <w:sz w:val="22"/>
          <w:szCs w:val="22"/>
        </w:rPr>
        <w:t>SSLC / 10th Marks Statement</w:t>
      </w:r>
    </w:p>
    <w:p w14:paraId="6E4026DE" w14:textId="77777777" w:rsidR="00C16840" w:rsidRPr="00D206D1" w:rsidRDefault="00C16840" w:rsidP="00C16840">
      <w:pPr>
        <w:spacing w:after="0"/>
        <w:rPr>
          <w:rFonts w:ascii="Aptos" w:hAnsi="Aptos"/>
          <w:sz w:val="22"/>
          <w:szCs w:val="22"/>
        </w:rPr>
      </w:pPr>
      <w:r w:rsidRPr="00D206D1">
        <w:rPr>
          <w:rFonts w:ascii="Aptos" w:hAnsi="Aptos"/>
          <w:sz w:val="22"/>
          <w:szCs w:val="22"/>
        </w:rPr>
        <w:t>Passport Copy</w:t>
      </w:r>
    </w:p>
    <w:p w14:paraId="2E1FF2B5" w14:textId="77777777" w:rsidR="00C16840" w:rsidRPr="00D206D1" w:rsidRDefault="00C16840" w:rsidP="00C16840">
      <w:pPr>
        <w:spacing w:after="0"/>
        <w:rPr>
          <w:rFonts w:ascii="Aptos" w:hAnsi="Aptos"/>
          <w:sz w:val="22"/>
          <w:szCs w:val="22"/>
        </w:rPr>
      </w:pPr>
      <w:r w:rsidRPr="00D206D1">
        <w:rPr>
          <w:rFonts w:ascii="Aptos" w:hAnsi="Aptos"/>
          <w:sz w:val="22"/>
          <w:szCs w:val="22"/>
        </w:rPr>
        <w:t>PAN</w:t>
      </w:r>
    </w:p>
    <w:p w14:paraId="1AAEDE80" w14:textId="77777777" w:rsidR="00C16840" w:rsidRPr="00D206D1" w:rsidRDefault="00C16840" w:rsidP="00C16840">
      <w:pPr>
        <w:spacing w:after="0"/>
        <w:rPr>
          <w:rFonts w:ascii="Aptos" w:hAnsi="Aptos"/>
          <w:sz w:val="22"/>
          <w:szCs w:val="22"/>
        </w:rPr>
      </w:pPr>
      <w:r w:rsidRPr="00D206D1">
        <w:rPr>
          <w:rFonts w:ascii="Aptos" w:hAnsi="Aptos"/>
          <w:sz w:val="22"/>
          <w:szCs w:val="22"/>
        </w:rPr>
        <w:t>E-Aadhaar</w:t>
      </w:r>
    </w:p>
    <w:p w14:paraId="419A98AF" w14:textId="4BD8076E" w:rsidR="00C16840" w:rsidRPr="00D206D1" w:rsidRDefault="00C16840" w:rsidP="00C16840">
      <w:pPr>
        <w:spacing w:after="0"/>
        <w:rPr>
          <w:rFonts w:ascii="Aptos" w:hAnsi="Aptos"/>
          <w:sz w:val="22"/>
          <w:szCs w:val="22"/>
        </w:rPr>
      </w:pPr>
      <w:r w:rsidRPr="00D206D1">
        <w:rPr>
          <w:rFonts w:ascii="Aptos" w:hAnsi="Aptos"/>
          <w:sz w:val="22"/>
          <w:szCs w:val="22"/>
        </w:rPr>
        <w:t>UAN Card</w:t>
      </w:r>
      <w:r w:rsidRPr="00D206D1">
        <w:rPr>
          <w:rFonts w:ascii="Aptos" w:hAnsi="Aptos"/>
          <w:sz w:val="22"/>
          <w:szCs w:val="22"/>
        </w:rPr>
        <w:t xml:space="preserve"> </w:t>
      </w:r>
      <w:r w:rsidR="007E3C11" w:rsidRPr="00D206D1">
        <w:rPr>
          <w:rFonts w:ascii="Aptos" w:hAnsi="Aptos"/>
          <w:sz w:val="22"/>
          <w:szCs w:val="22"/>
        </w:rPr>
        <w:t>(UAN Created by your current Organisation)</w:t>
      </w:r>
    </w:p>
    <w:p w14:paraId="62E056A7" w14:textId="32C714B6" w:rsidR="00C16840" w:rsidRPr="00D206D1" w:rsidRDefault="00C16840" w:rsidP="00C16840">
      <w:pPr>
        <w:spacing w:after="0"/>
        <w:rPr>
          <w:rFonts w:ascii="Aptos" w:hAnsi="Aptos"/>
          <w:sz w:val="22"/>
          <w:szCs w:val="22"/>
        </w:rPr>
      </w:pPr>
      <w:r w:rsidRPr="00D206D1">
        <w:rPr>
          <w:rFonts w:ascii="Aptos" w:hAnsi="Aptos"/>
          <w:sz w:val="22"/>
          <w:szCs w:val="22"/>
        </w:rPr>
        <w:t xml:space="preserve">Bank </w:t>
      </w:r>
      <w:r w:rsidR="007E3C11" w:rsidRPr="00D206D1">
        <w:rPr>
          <w:rFonts w:ascii="Aptos" w:hAnsi="Aptos"/>
          <w:sz w:val="22"/>
          <w:szCs w:val="22"/>
        </w:rPr>
        <w:t>Account Cheque (Account to be linked to UAN)</w:t>
      </w:r>
    </w:p>
    <w:p w14:paraId="541A1A9B" w14:textId="4EF31DBA" w:rsidR="007E3C11" w:rsidRDefault="00EC2B86" w:rsidP="00C16840">
      <w:pPr>
        <w:spacing w:after="0"/>
        <w:rPr>
          <w:rFonts w:ascii="Aptos" w:hAnsi="Aptos"/>
          <w:sz w:val="22"/>
          <w:szCs w:val="22"/>
        </w:rPr>
      </w:pPr>
      <w:r w:rsidRPr="00D206D1">
        <w:rPr>
          <w:rFonts w:ascii="Aptos" w:hAnsi="Aptos"/>
          <w:sz w:val="22"/>
          <w:szCs w:val="22"/>
        </w:rPr>
        <w:t>Sasken Relieving Letter</w:t>
      </w:r>
    </w:p>
    <w:p w14:paraId="0FA9186E" w14:textId="77777777" w:rsidR="00735742" w:rsidRDefault="00735742" w:rsidP="00C16840">
      <w:pPr>
        <w:spacing w:after="0"/>
        <w:rPr>
          <w:rFonts w:ascii="Aptos" w:hAnsi="Aptos"/>
          <w:sz w:val="22"/>
          <w:szCs w:val="22"/>
        </w:rPr>
      </w:pPr>
    </w:p>
    <w:p w14:paraId="53691FC8" w14:textId="584503A4" w:rsidR="00C16840" w:rsidRPr="00BC7D90" w:rsidRDefault="00735742" w:rsidP="00C16840">
      <w:pPr>
        <w:rPr>
          <w:rFonts w:ascii="Aptos" w:hAnsi="Aptos"/>
          <w:b/>
          <w:bCs/>
          <w:sz w:val="22"/>
          <w:szCs w:val="22"/>
        </w:rPr>
      </w:pPr>
      <w:r>
        <w:rPr>
          <w:rFonts w:ascii="Aptos" w:hAnsi="Aptos"/>
          <w:sz w:val="22"/>
          <w:szCs w:val="22"/>
        </w:rPr>
        <w:t xml:space="preserve">Send the soft copies of duly signed above mentioned </w:t>
      </w:r>
      <w:r w:rsidR="00E7369B">
        <w:rPr>
          <w:rFonts w:ascii="Aptos" w:hAnsi="Aptos"/>
          <w:sz w:val="22"/>
          <w:szCs w:val="22"/>
        </w:rPr>
        <w:t xml:space="preserve">documents to </w:t>
      </w:r>
      <w:r w:rsidR="00E7369B" w:rsidRPr="00BC7D90">
        <w:rPr>
          <w:rFonts w:ascii="Aptos" w:hAnsi="Aptos"/>
          <w:b/>
          <w:bCs/>
          <w:sz w:val="22"/>
          <w:szCs w:val="22"/>
        </w:rPr>
        <w:t>payroll@sasken.com</w:t>
      </w:r>
      <w:r w:rsidR="00C16840" w:rsidRPr="00BC7D90">
        <w:rPr>
          <w:rFonts w:ascii="Aptos" w:hAnsi="Aptos"/>
          <w:b/>
          <w:bCs/>
          <w:sz w:val="22"/>
          <w:szCs w:val="22"/>
        </w:rPr>
        <w:t xml:space="preserve"> </w:t>
      </w:r>
    </w:p>
    <w:p w14:paraId="2E8BE10B" w14:textId="75942973" w:rsidR="007E3C11" w:rsidRPr="00D206D1" w:rsidRDefault="007E3C11" w:rsidP="00D206D1">
      <w:pPr>
        <w:jc w:val="both"/>
        <w:rPr>
          <w:rFonts w:ascii="Aptos" w:hAnsi="Aptos"/>
          <w:sz w:val="22"/>
          <w:szCs w:val="22"/>
        </w:rPr>
      </w:pPr>
      <w:r w:rsidRPr="00D206D1">
        <w:rPr>
          <w:rFonts w:ascii="Aptos" w:hAnsi="Aptos"/>
          <w:sz w:val="22"/>
          <w:szCs w:val="22"/>
        </w:rPr>
        <w:t>Post rece</w:t>
      </w:r>
      <w:r w:rsidR="00EC2B86" w:rsidRPr="00D206D1">
        <w:rPr>
          <w:rFonts w:ascii="Aptos" w:hAnsi="Aptos"/>
          <w:sz w:val="22"/>
          <w:szCs w:val="22"/>
        </w:rPr>
        <w:t xml:space="preserve">ipt of the above </w:t>
      </w:r>
      <w:r w:rsidR="00D438B7" w:rsidRPr="00D206D1">
        <w:rPr>
          <w:rFonts w:ascii="Aptos" w:hAnsi="Aptos"/>
          <w:sz w:val="22"/>
          <w:szCs w:val="22"/>
        </w:rPr>
        <w:t>mandatory documents</w:t>
      </w:r>
      <w:r w:rsidR="00D438B7" w:rsidRPr="00D206D1">
        <w:rPr>
          <w:rFonts w:ascii="Aptos" w:hAnsi="Aptos"/>
          <w:sz w:val="22"/>
          <w:szCs w:val="22"/>
        </w:rPr>
        <w:t xml:space="preserve">, </w:t>
      </w:r>
      <w:r w:rsidR="00EC2B86" w:rsidRPr="00D206D1">
        <w:rPr>
          <w:rFonts w:ascii="Aptos" w:hAnsi="Aptos"/>
          <w:sz w:val="22"/>
          <w:szCs w:val="22"/>
        </w:rPr>
        <w:t xml:space="preserve">we shall verify the same, </w:t>
      </w:r>
      <w:r w:rsidR="008A5DD6" w:rsidRPr="00D206D1">
        <w:rPr>
          <w:rFonts w:ascii="Aptos" w:hAnsi="Aptos"/>
          <w:sz w:val="22"/>
          <w:szCs w:val="22"/>
        </w:rPr>
        <w:t xml:space="preserve">submit </w:t>
      </w:r>
      <w:r w:rsidR="00D438B7" w:rsidRPr="00D206D1">
        <w:rPr>
          <w:rFonts w:ascii="Aptos" w:hAnsi="Aptos"/>
          <w:sz w:val="22"/>
          <w:szCs w:val="22"/>
        </w:rPr>
        <w:t>to EPFO for the creation of UAN</w:t>
      </w:r>
    </w:p>
    <w:p w14:paraId="02F510B4" w14:textId="7A4DC1D5" w:rsidR="00C16840" w:rsidRPr="00D206D1" w:rsidRDefault="00D438B7" w:rsidP="00D206D1">
      <w:pPr>
        <w:jc w:val="both"/>
        <w:rPr>
          <w:rFonts w:ascii="Aptos" w:hAnsi="Aptos"/>
          <w:sz w:val="22"/>
          <w:szCs w:val="22"/>
        </w:rPr>
      </w:pPr>
      <w:r w:rsidRPr="00D206D1">
        <w:rPr>
          <w:rFonts w:ascii="Aptos" w:hAnsi="Aptos"/>
          <w:sz w:val="22"/>
          <w:szCs w:val="22"/>
        </w:rPr>
        <w:lastRenderedPageBreak/>
        <w:t xml:space="preserve">Post acceptance </w:t>
      </w:r>
      <w:r w:rsidR="00C16840" w:rsidRPr="00D206D1">
        <w:rPr>
          <w:rFonts w:ascii="Aptos" w:hAnsi="Aptos"/>
          <w:sz w:val="22"/>
          <w:szCs w:val="22"/>
        </w:rPr>
        <w:t>by EPFO,</w:t>
      </w:r>
      <w:r w:rsidRPr="00D206D1">
        <w:rPr>
          <w:rFonts w:ascii="Aptos" w:hAnsi="Aptos"/>
          <w:sz w:val="22"/>
          <w:szCs w:val="22"/>
        </w:rPr>
        <w:t xml:space="preserve"> we shall send out </w:t>
      </w:r>
      <w:r w:rsidR="00D206D1" w:rsidRPr="00D206D1">
        <w:rPr>
          <w:rFonts w:ascii="Aptos" w:hAnsi="Aptos"/>
          <w:sz w:val="22"/>
          <w:szCs w:val="22"/>
        </w:rPr>
        <w:t>acknowledgment</w:t>
      </w:r>
      <w:r w:rsidRPr="00D206D1">
        <w:rPr>
          <w:rFonts w:ascii="Aptos" w:hAnsi="Aptos"/>
          <w:sz w:val="22"/>
          <w:szCs w:val="22"/>
        </w:rPr>
        <w:t xml:space="preserve"> to you.</w:t>
      </w:r>
      <w:r w:rsidR="00C16840" w:rsidRPr="00D206D1">
        <w:rPr>
          <w:rFonts w:ascii="Aptos" w:hAnsi="Aptos"/>
          <w:sz w:val="22"/>
          <w:szCs w:val="22"/>
        </w:rPr>
        <w:t xml:space="preserve">  </w:t>
      </w:r>
      <w:r w:rsidRPr="00D206D1">
        <w:rPr>
          <w:rFonts w:ascii="Aptos" w:hAnsi="Aptos"/>
          <w:sz w:val="22"/>
          <w:szCs w:val="22"/>
        </w:rPr>
        <w:t>EPFO shall</w:t>
      </w:r>
      <w:r w:rsidR="00C16840" w:rsidRPr="00D206D1">
        <w:rPr>
          <w:rFonts w:ascii="Aptos" w:hAnsi="Aptos"/>
          <w:sz w:val="22"/>
          <w:szCs w:val="22"/>
        </w:rPr>
        <w:t xml:space="preserve"> create the </w:t>
      </w:r>
      <w:r w:rsidR="006B1088" w:rsidRPr="00D206D1">
        <w:rPr>
          <w:rFonts w:ascii="Aptos" w:hAnsi="Aptos"/>
          <w:sz w:val="22"/>
          <w:szCs w:val="22"/>
        </w:rPr>
        <w:t xml:space="preserve">UAN and inform the employee directly </w:t>
      </w:r>
      <w:r w:rsidR="00D206D1" w:rsidRPr="00D206D1">
        <w:rPr>
          <w:rFonts w:ascii="Aptos" w:hAnsi="Aptos"/>
          <w:sz w:val="22"/>
          <w:szCs w:val="22"/>
        </w:rPr>
        <w:t>within</w:t>
      </w:r>
      <w:r w:rsidR="006B1088" w:rsidRPr="00D206D1">
        <w:rPr>
          <w:rFonts w:ascii="Aptos" w:hAnsi="Aptos"/>
          <w:sz w:val="22"/>
          <w:szCs w:val="22"/>
        </w:rPr>
        <w:t xml:space="preserve"> 2-3 weeks (</w:t>
      </w:r>
      <w:r w:rsidR="00D32078" w:rsidRPr="00D206D1">
        <w:rPr>
          <w:rFonts w:ascii="Aptos" w:hAnsi="Aptos"/>
          <w:sz w:val="22"/>
          <w:szCs w:val="22"/>
        </w:rPr>
        <w:t>time may extend depending on any further information/ documentation request)</w:t>
      </w:r>
    </w:p>
    <w:p w14:paraId="5F588335" w14:textId="01A78716" w:rsidR="00D32078" w:rsidRPr="00D206D1" w:rsidRDefault="00D32078" w:rsidP="00C16840">
      <w:pPr>
        <w:rPr>
          <w:rFonts w:ascii="Aptos" w:hAnsi="Aptos"/>
          <w:b/>
          <w:bCs/>
          <w:sz w:val="22"/>
          <w:szCs w:val="22"/>
        </w:rPr>
      </w:pPr>
      <w:r w:rsidRPr="00D206D1">
        <w:rPr>
          <w:rFonts w:ascii="Aptos" w:hAnsi="Aptos"/>
          <w:b/>
          <w:bCs/>
          <w:sz w:val="22"/>
          <w:szCs w:val="22"/>
        </w:rPr>
        <w:t xml:space="preserve">Process for updating of </w:t>
      </w:r>
      <w:r w:rsidR="00052BF1" w:rsidRPr="00D206D1">
        <w:rPr>
          <w:rFonts w:ascii="Aptos" w:hAnsi="Aptos"/>
          <w:b/>
          <w:bCs/>
          <w:sz w:val="22"/>
          <w:szCs w:val="22"/>
        </w:rPr>
        <w:t>EPS service history post creation of UAN</w:t>
      </w:r>
    </w:p>
    <w:p w14:paraId="011110E5" w14:textId="129FE35D" w:rsidR="00052BF1" w:rsidRPr="00D206D1" w:rsidRDefault="00052BF1" w:rsidP="00C16840">
      <w:pPr>
        <w:rPr>
          <w:rFonts w:ascii="Aptos" w:hAnsi="Aptos"/>
          <w:b/>
          <w:bCs/>
          <w:sz w:val="22"/>
          <w:szCs w:val="22"/>
        </w:rPr>
      </w:pPr>
      <w:r w:rsidRPr="00D206D1">
        <w:rPr>
          <w:rFonts w:ascii="Aptos" w:hAnsi="Aptos"/>
          <w:b/>
          <w:bCs/>
          <w:sz w:val="22"/>
          <w:szCs w:val="22"/>
        </w:rPr>
        <w:t>From Employee</w:t>
      </w:r>
    </w:p>
    <w:p w14:paraId="6B374982" w14:textId="36F0BE4D" w:rsidR="00052BF1" w:rsidRPr="00D206D1" w:rsidRDefault="00052BF1" w:rsidP="00D206D1">
      <w:pPr>
        <w:pStyle w:val="ListParagraph"/>
        <w:numPr>
          <w:ilvl w:val="0"/>
          <w:numId w:val="3"/>
        </w:numPr>
        <w:spacing w:after="0"/>
        <w:rPr>
          <w:rFonts w:ascii="Aptos" w:hAnsi="Aptos"/>
          <w:sz w:val="22"/>
          <w:szCs w:val="22"/>
        </w:rPr>
      </w:pPr>
      <w:r w:rsidRPr="00D206D1">
        <w:rPr>
          <w:rFonts w:ascii="Aptos" w:hAnsi="Aptos"/>
          <w:sz w:val="22"/>
          <w:szCs w:val="22"/>
        </w:rPr>
        <w:t>Activate the UAN</w:t>
      </w:r>
    </w:p>
    <w:p w14:paraId="6E0DD9E8" w14:textId="256611C4" w:rsidR="00052BF1" w:rsidRPr="00D206D1" w:rsidRDefault="00052BF1" w:rsidP="00D206D1">
      <w:pPr>
        <w:pStyle w:val="ListParagraph"/>
        <w:numPr>
          <w:ilvl w:val="0"/>
          <w:numId w:val="3"/>
        </w:numPr>
        <w:spacing w:after="0"/>
        <w:rPr>
          <w:rFonts w:ascii="Aptos" w:hAnsi="Aptos"/>
          <w:sz w:val="22"/>
          <w:szCs w:val="22"/>
        </w:rPr>
      </w:pPr>
      <w:r w:rsidRPr="00D206D1">
        <w:rPr>
          <w:rFonts w:ascii="Aptos" w:hAnsi="Aptos"/>
          <w:sz w:val="22"/>
          <w:szCs w:val="22"/>
        </w:rPr>
        <w:t>Kindly link your Aadhaar to UAN</w:t>
      </w:r>
    </w:p>
    <w:p w14:paraId="238BB12E" w14:textId="46187AC2" w:rsidR="00052BF1" w:rsidRPr="00D206D1" w:rsidRDefault="00052BF1" w:rsidP="00D206D1">
      <w:pPr>
        <w:pStyle w:val="ListParagraph"/>
        <w:numPr>
          <w:ilvl w:val="0"/>
          <w:numId w:val="3"/>
        </w:numPr>
        <w:spacing w:after="0"/>
        <w:rPr>
          <w:rFonts w:ascii="Aptos" w:hAnsi="Aptos"/>
          <w:sz w:val="22"/>
          <w:szCs w:val="22"/>
        </w:rPr>
      </w:pPr>
      <w:r w:rsidRPr="00D206D1">
        <w:rPr>
          <w:rFonts w:ascii="Aptos" w:hAnsi="Aptos"/>
          <w:sz w:val="22"/>
          <w:szCs w:val="22"/>
        </w:rPr>
        <w:t>Kindly update the Bank account details and PAN in UAN’s KYC</w:t>
      </w:r>
    </w:p>
    <w:p w14:paraId="04B1744A" w14:textId="2EB2B294" w:rsidR="00A73800" w:rsidRPr="00D206D1" w:rsidRDefault="00A73800" w:rsidP="00D206D1">
      <w:pPr>
        <w:pStyle w:val="ListParagraph"/>
        <w:numPr>
          <w:ilvl w:val="0"/>
          <w:numId w:val="3"/>
        </w:numPr>
        <w:spacing w:after="0"/>
        <w:rPr>
          <w:rFonts w:ascii="Aptos" w:hAnsi="Aptos"/>
          <w:sz w:val="22"/>
          <w:szCs w:val="22"/>
        </w:rPr>
      </w:pPr>
      <w:r w:rsidRPr="00D206D1">
        <w:rPr>
          <w:rFonts w:ascii="Aptos" w:hAnsi="Aptos"/>
          <w:sz w:val="22"/>
          <w:szCs w:val="22"/>
        </w:rPr>
        <w:t>Raise the PF Transfer Request Online (As PF is already Transferred, this request is only for EPS Transfer or Service History updation)</w:t>
      </w:r>
      <w:r w:rsidR="00023539" w:rsidRPr="00D206D1">
        <w:rPr>
          <w:rFonts w:ascii="Aptos" w:hAnsi="Aptos"/>
          <w:sz w:val="22"/>
          <w:szCs w:val="22"/>
        </w:rPr>
        <w:t xml:space="preserve"> – Process </w:t>
      </w:r>
      <w:r w:rsidR="0023268B" w:rsidRPr="00D206D1">
        <w:rPr>
          <w:rFonts w:ascii="Aptos" w:hAnsi="Aptos"/>
          <w:sz w:val="22"/>
          <w:szCs w:val="22"/>
        </w:rPr>
        <w:t>as shown below</w:t>
      </w:r>
    </w:p>
    <w:p w14:paraId="216A91A8" w14:textId="5AB80C80" w:rsidR="00A73800" w:rsidRPr="00D206D1" w:rsidRDefault="00A73800" w:rsidP="00D206D1">
      <w:pPr>
        <w:pStyle w:val="ListParagraph"/>
        <w:numPr>
          <w:ilvl w:val="0"/>
          <w:numId w:val="3"/>
        </w:numPr>
        <w:spacing w:after="0"/>
        <w:rPr>
          <w:rFonts w:ascii="Aptos" w:hAnsi="Aptos"/>
          <w:sz w:val="22"/>
          <w:szCs w:val="22"/>
        </w:rPr>
      </w:pPr>
      <w:r w:rsidRPr="00D206D1">
        <w:rPr>
          <w:rFonts w:ascii="Aptos" w:hAnsi="Aptos"/>
          <w:sz w:val="22"/>
          <w:szCs w:val="22"/>
        </w:rPr>
        <w:t>Share the Form 1</w:t>
      </w:r>
      <w:r w:rsidR="00023539" w:rsidRPr="00D206D1">
        <w:rPr>
          <w:rFonts w:ascii="Aptos" w:hAnsi="Aptos"/>
          <w:sz w:val="22"/>
          <w:szCs w:val="22"/>
        </w:rPr>
        <w:t>3, post PF Transfer Request</w:t>
      </w:r>
    </w:p>
    <w:p w14:paraId="0CE4D869" w14:textId="20F52F77" w:rsidR="0023268B" w:rsidRPr="00D206D1" w:rsidRDefault="0023268B" w:rsidP="00D206D1">
      <w:pPr>
        <w:pStyle w:val="ListParagraph"/>
        <w:numPr>
          <w:ilvl w:val="0"/>
          <w:numId w:val="3"/>
        </w:numPr>
        <w:spacing w:after="0"/>
        <w:rPr>
          <w:rFonts w:ascii="Aptos" w:hAnsi="Aptos"/>
          <w:sz w:val="22"/>
          <w:szCs w:val="22"/>
        </w:rPr>
      </w:pPr>
      <w:r w:rsidRPr="00D206D1">
        <w:rPr>
          <w:rFonts w:ascii="Aptos" w:hAnsi="Aptos"/>
          <w:sz w:val="22"/>
          <w:szCs w:val="22"/>
        </w:rPr>
        <w:t>Sasken shall approve the request</w:t>
      </w:r>
    </w:p>
    <w:p w14:paraId="77CE84EF" w14:textId="74045719" w:rsidR="0023268B" w:rsidRPr="00D206D1" w:rsidRDefault="0023268B" w:rsidP="00D206D1">
      <w:pPr>
        <w:pStyle w:val="ListParagraph"/>
        <w:numPr>
          <w:ilvl w:val="0"/>
          <w:numId w:val="3"/>
        </w:numPr>
        <w:spacing w:after="0"/>
        <w:rPr>
          <w:rFonts w:ascii="Aptos" w:hAnsi="Aptos"/>
          <w:sz w:val="22"/>
          <w:szCs w:val="22"/>
        </w:rPr>
      </w:pPr>
      <w:r w:rsidRPr="00D206D1">
        <w:rPr>
          <w:rFonts w:ascii="Aptos" w:hAnsi="Aptos"/>
          <w:sz w:val="22"/>
          <w:szCs w:val="22"/>
        </w:rPr>
        <w:t>Post that EPFO shall approve the request for EPS transfer</w:t>
      </w:r>
      <w:r w:rsidR="00C1182D" w:rsidRPr="00D206D1">
        <w:rPr>
          <w:rFonts w:ascii="Aptos" w:hAnsi="Aptos"/>
          <w:sz w:val="22"/>
          <w:szCs w:val="22"/>
        </w:rPr>
        <w:t>, service history details will appear in your UAN details.</w:t>
      </w:r>
    </w:p>
    <w:p w14:paraId="1F9246A2" w14:textId="77777777" w:rsidR="00C1182D" w:rsidRPr="00D206D1" w:rsidRDefault="00C1182D" w:rsidP="00052BF1">
      <w:pPr>
        <w:spacing w:after="0"/>
        <w:rPr>
          <w:rFonts w:ascii="Aptos" w:hAnsi="Aptos"/>
          <w:sz w:val="22"/>
          <w:szCs w:val="22"/>
        </w:rPr>
      </w:pPr>
    </w:p>
    <w:p w14:paraId="7F7006B9" w14:textId="602D8D7C" w:rsidR="00CE644B" w:rsidRPr="00CE644B" w:rsidRDefault="00CE644B" w:rsidP="00CE644B">
      <w:pPr>
        <w:spacing w:after="0"/>
        <w:rPr>
          <w:rFonts w:ascii="Aptos" w:hAnsi="Aptos"/>
          <w:sz w:val="22"/>
          <w:szCs w:val="22"/>
        </w:rPr>
      </w:pPr>
      <w:r w:rsidRPr="00D206D1">
        <w:rPr>
          <w:rFonts w:ascii="Aptos" w:hAnsi="Aptos"/>
          <w:sz w:val="22"/>
          <w:szCs w:val="22"/>
        </w:rPr>
        <w:t xml:space="preserve">If the request is rejected </w:t>
      </w:r>
      <w:proofErr w:type="gramStart"/>
      <w:r w:rsidRPr="00D206D1">
        <w:rPr>
          <w:rFonts w:ascii="Aptos" w:hAnsi="Aptos"/>
          <w:sz w:val="22"/>
          <w:szCs w:val="22"/>
        </w:rPr>
        <w:t>from</w:t>
      </w:r>
      <w:proofErr w:type="gramEnd"/>
      <w:r w:rsidRPr="00D206D1">
        <w:rPr>
          <w:rFonts w:ascii="Aptos" w:hAnsi="Aptos"/>
          <w:sz w:val="22"/>
          <w:szCs w:val="22"/>
        </w:rPr>
        <w:t xml:space="preserve"> EPFO or no action from EPFO r</w:t>
      </w:r>
      <w:r w:rsidRPr="00CE644B">
        <w:rPr>
          <w:rFonts w:ascii="Aptos" w:hAnsi="Aptos"/>
          <w:sz w:val="22"/>
          <w:szCs w:val="22"/>
        </w:rPr>
        <w:t>egarding your Service History updation, below is the process.</w:t>
      </w:r>
    </w:p>
    <w:p w14:paraId="07BEE3F7" w14:textId="77777777" w:rsidR="00CE644B" w:rsidRPr="00CE644B" w:rsidRDefault="00CE644B" w:rsidP="00CE644B">
      <w:pPr>
        <w:spacing w:after="0"/>
        <w:rPr>
          <w:rFonts w:ascii="Aptos" w:hAnsi="Aptos"/>
          <w:sz w:val="22"/>
          <w:szCs w:val="22"/>
        </w:rPr>
      </w:pPr>
    </w:p>
    <w:p w14:paraId="413C3ED7" w14:textId="77777777" w:rsidR="00CE644B" w:rsidRPr="00CE644B" w:rsidRDefault="00CE644B" w:rsidP="00CE644B">
      <w:pPr>
        <w:spacing w:after="0"/>
        <w:rPr>
          <w:rFonts w:ascii="Aptos" w:hAnsi="Aptos"/>
          <w:sz w:val="22"/>
          <w:szCs w:val="22"/>
        </w:rPr>
      </w:pPr>
      <w:r w:rsidRPr="00CE644B">
        <w:rPr>
          <w:rFonts w:ascii="Aptos" w:hAnsi="Aptos"/>
          <w:b/>
          <w:bCs/>
          <w:sz w:val="22"/>
          <w:szCs w:val="22"/>
        </w:rPr>
        <w:t>Further Action from member</w:t>
      </w:r>
      <w:r w:rsidRPr="00CE644B">
        <w:rPr>
          <w:rFonts w:ascii="Aptos" w:hAnsi="Aptos"/>
          <w:sz w:val="22"/>
          <w:szCs w:val="22"/>
        </w:rPr>
        <w:t xml:space="preserve"> – </w:t>
      </w:r>
    </w:p>
    <w:p w14:paraId="3F439C37" w14:textId="77777777" w:rsidR="00CE644B" w:rsidRPr="00CE644B" w:rsidRDefault="00CE644B" w:rsidP="00CE644B">
      <w:pPr>
        <w:spacing w:after="0"/>
        <w:rPr>
          <w:rFonts w:ascii="Aptos" w:hAnsi="Aptos"/>
          <w:sz w:val="22"/>
          <w:szCs w:val="22"/>
        </w:rPr>
      </w:pPr>
      <w:r w:rsidRPr="00CE644B">
        <w:rPr>
          <w:rFonts w:ascii="Aptos" w:hAnsi="Aptos"/>
          <w:sz w:val="22"/>
          <w:szCs w:val="22"/>
        </w:rPr>
        <w:t xml:space="preserve">Request you to raise the Grievance with EPFO - </w:t>
      </w:r>
      <w:hyperlink r:id="rId5" w:history="1">
        <w:r w:rsidRPr="00CE644B">
          <w:rPr>
            <w:rStyle w:val="Hyperlink"/>
            <w:rFonts w:ascii="Aptos" w:hAnsi="Aptos"/>
            <w:sz w:val="22"/>
            <w:szCs w:val="22"/>
          </w:rPr>
          <w:t>https://epfigms.gov.in/Grievance/GrievanceMaster</w:t>
        </w:r>
      </w:hyperlink>
    </w:p>
    <w:p w14:paraId="1FCCC937" w14:textId="77777777" w:rsidR="00CE644B" w:rsidRPr="00CE644B" w:rsidRDefault="00CE644B" w:rsidP="00CE644B">
      <w:pPr>
        <w:spacing w:after="0"/>
        <w:rPr>
          <w:rFonts w:ascii="Aptos" w:hAnsi="Aptos"/>
          <w:sz w:val="22"/>
          <w:szCs w:val="22"/>
        </w:rPr>
      </w:pPr>
      <w:r w:rsidRPr="00CE644B">
        <w:rPr>
          <w:rFonts w:ascii="Aptos" w:hAnsi="Aptos"/>
          <w:sz w:val="22"/>
          <w:szCs w:val="22"/>
        </w:rPr>
        <w:t>Request them to provide the EPS Annexure K regarding the Service Period in Sasken</w:t>
      </w:r>
    </w:p>
    <w:p w14:paraId="0E5017A7" w14:textId="56CA3D72" w:rsidR="00CE644B" w:rsidRPr="00CE644B" w:rsidRDefault="00CE644B" w:rsidP="00CE644B">
      <w:pPr>
        <w:spacing w:after="0"/>
        <w:rPr>
          <w:rFonts w:ascii="Aptos" w:hAnsi="Aptos"/>
          <w:sz w:val="22"/>
          <w:szCs w:val="22"/>
        </w:rPr>
      </w:pPr>
      <w:r w:rsidRPr="00CE644B">
        <w:rPr>
          <w:rFonts w:ascii="Aptos" w:hAnsi="Aptos"/>
          <w:sz w:val="22"/>
          <w:szCs w:val="22"/>
        </w:rPr>
        <w:t xml:space="preserve">Attach the PF Annexure K, which </w:t>
      </w:r>
      <w:r w:rsidR="00E42E82" w:rsidRPr="00D206D1">
        <w:rPr>
          <w:rFonts w:ascii="Aptos" w:hAnsi="Aptos"/>
          <w:sz w:val="22"/>
          <w:szCs w:val="22"/>
        </w:rPr>
        <w:t>was shared post</w:t>
      </w:r>
      <w:r w:rsidRPr="00CE644B">
        <w:rPr>
          <w:rFonts w:ascii="Aptos" w:hAnsi="Aptos"/>
          <w:sz w:val="22"/>
          <w:szCs w:val="22"/>
        </w:rPr>
        <w:t xml:space="preserve"> PF was transferred</w:t>
      </w:r>
      <w:r w:rsidR="00E42E82" w:rsidRPr="00D206D1">
        <w:rPr>
          <w:rFonts w:ascii="Aptos" w:hAnsi="Aptos"/>
          <w:sz w:val="22"/>
          <w:szCs w:val="22"/>
        </w:rPr>
        <w:t xml:space="preserve"> was completed.</w:t>
      </w:r>
    </w:p>
    <w:p w14:paraId="31A81EE3" w14:textId="77777777" w:rsidR="00CE644B" w:rsidRPr="00CE644B" w:rsidRDefault="00CE644B" w:rsidP="00CE644B">
      <w:pPr>
        <w:spacing w:after="0"/>
        <w:rPr>
          <w:rFonts w:ascii="Aptos" w:hAnsi="Aptos"/>
          <w:sz w:val="22"/>
          <w:szCs w:val="22"/>
        </w:rPr>
      </w:pPr>
    </w:p>
    <w:p w14:paraId="19B5AD4E" w14:textId="77777777" w:rsidR="00CE644B" w:rsidRPr="00CE644B" w:rsidRDefault="00CE644B" w:rsidP="00CE644B">
      <w:pPr>
        <w:spacing w:after="0"/>
        <w:rPr>
          <w:rFonts w:ascii="Aptos" w:hAnsi="Aptos"/>
          <w:sz w:val="22"/>
          <w:szCs w:val="22"/>
        </w:rPr>
      </w:pPr>
      <w:r w:rsidRPr="00CE644B">
        <w:rPr>
          <w:rFonts w:ascii="Aptos" w:hAnsi="Aptos"/>
          <w:sz w:val="22"/>
          <w:szCs w:val="22"/>
        </w:rPr>
        <w:t xml:space="preserve">In response to your request, post receipt of EPS Annexure K from EPFO, kindly raise one more Grievance with EPFO - </w:t>
      </w:r>
      <w:hyperlink r:id="rId6" w:history="1">
        <w:r w:rsidRPr="00CE644B">
          <w:rPr>
            <w:rStyle w:val="Hyperlink"/>
            <w:rFonts w:ascii="Aptos" w:hAnsi="Aptos"/>
            <w:sz w:val="22"/>
            <w:szCs w:val="22"/>
          </w:rPr>
          <w:t>https://epfigms.gov.in/Grievance/GrievanceMaster</w:t>
        </w:r>
      </w:hyperlink>
      <w:r w:rsidRPr="00CE644B">
        <w:rPr>
          <w:rFonts w:ascii="Aptos" w:hAnsi="Aptos"/>
          <w:sz w:val="22"/>
          <w:szCs w:val="22"/>
        </w:rPr>
        <w:t>.</w:t>
      </w:r>
    </w:p>
    <w:p w14:paraId="69C63DB5" w14:textId="77777777" w:rsidR="00CE644B" w:rsidRPr="00CE644B" w:rsidRDefault="00CE644B" w:rsidP="00CE644B">
      <w:pPr>
        <w:spacing w:after="0"/>
        <w:rPr>
          <w:rFonts w:ascii="Aptos" w:hAnsi="Aptos"/>
          <w:sz w:val="22"/>
          <w:szCs w:val="22"/>
        </w:rPr>
      </w:pPr>
      <w:r w:rsidRPr="00CE644B">
        <w:rPr>
          <w:rFonts w:ascii="Aptos" w:hAnsi="Aptos"/>
          <w:sz w:val="22"/>
          <w:szCs w:val="22"/>
        </w:rPr>
        <w:t>Attach the EPS Annexure K provided by them</w:t>
      </w:r>
    </w:p>
    <w:p w14:paraId="753A47AE" w14:textId="27A430D5" w:rsidR="00CE644B" w:rsidRPr="00D206D1" w:rsidRDefault="00CE644B" w:rsidP="00CE644B">
      <w:pPr>
        <w:spacing w:after="0"/>
        <w:rPr>
          <w:rFonts w:ascii="Aptos" w:hAnsi="Aptos"/>
          <w:sz w:val="22"/>
          <w:szCs w:val="22"/>
        </w:rPr>
      </w:pPr>
      <w:r w:rsidRPr="00CE644B">
        <w:rPr>
          <w:rFonts w:ascii="Aptos" w:hAnsi="Aptos"/>
          <w:sz w:val="22"/>
          <w:szCs w:val="22"/>
        </w:rPr>
        <w:t>Request them to update the Service History against your UAN based on EPS Annexure K.</w:t>
      </w:r>
    </w:p>
    <w:p w14:paraId="4A47E4C7" w14:textId="77777777" w:rsidR="00D206D1" w:rsidRPr="00D206D1" w:rsidRDefault="00D206D1" w:rsidP="00CE644B">
      <w:pPr>
        <w:spacing w:after="0"/>
        <w:rPr>
          <w:rFonts w:ascii="Aptos" w:hAnsi="Aptos"/>
          <w:sz w:val="22"/>
          <w:szCs w:val="22"/>
        </w:rPr>
      </w:pPr>
    </w:p>
    <w:p w14:paraId="7B0F6CC0" w14:textId="77777777" w:rsidR="002F56E1" w:rsidRPr="00D206D1" w:rsidRDefault="002F56E1" w:rsidP="002F56E1">
      <w:pPr>
        <w:spacing w:after="0"/>
        <w:rPr>
          <w:rFonts w:ascii="Aptos" w:hAnsi="Aptos"/>
          <w:sz w:val="22"/>
          <w:szCs w:val="22"/>
        </w:rPr>
      </w:pPr>
    </w:p>
    <w:tbl>
      <w:tblPr>
        <w:tblW w:w="0" w:type="auto"/>
        <w:tblCellMar>
          <w:left w:w="0" w:type="dxa"/>
          <w:right w:w="0" w:type="dxa"/>
        </w:tblCellMar>
        <w:tblLook w:val="04A0" w:firstRow="1" w:lastRow="0" w:firstColumn="1" w:lastColumn="0" w:noHBand="0" w:noVBand="1"/>
      </w:tblPr>
      <w:tblGrid>
        <w:gridCol w:w="1558"/>
        <w:gridCol w:w="7782"/>
      </w:tblGrid>
      <w:tr w:rsidR="002F56E1" w:rsidRPr="00D206D1" w14:paraId="42A432CF" w14:textId="77777777" w:rsidTr="005A59E8">
        <w:tc>
          <w:tcPr>
            <w:tcW w:w="1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2BD5CA" w14:textId="77777777" w:rsidR="002F56E1" w:rsidRPr="00D206D1" w:rsidRDefault="002F56E1" w:rsidP="005A59E8">
            <w:pPr>
              <w:rPr>
                <w:rFonts w:ascii="Aptos" w:hAnsi="Aptos"/>
                <w:sz w:val="22"/>
                <w:szCs w:val="22"/>
              </w:rPr>
            </w:pPr>
            <w:r w:rsidRPr="00D206D1">
              <w:rPr>
                <w:rFonts w:ascii="Aptos" w:hAnsi="Aptos"/>
                <w:sz w:val="22"/>
                <w:szCs w:val="22"/>
              </w:rPr>
              <w:t>EPS Transfer</w:t>
            </w:r>
            <w:r w:rsidRPr="00D206D1">
              <w:rPr>
                <w:rFonts w:ascii="Aptos" w:hAnsi="Aptos"/>
                <w:sz w:val="22"/>
                <w:szCs w:val="22"/>
              </w:rPr>
              <w:t xml:space="preserve"> to Current Organization</w:t>
            </w:r>
          </w:p>
          <w:p w14:paraId="19CC0E78" w14:textId="5700925A" w:rsidR="001477F2" w:rsidRPr="00D206D1" w:rsidRDefault="001477F2" w:rsidP="005A59E8">
            <w:pPr>
              <w:rPr>
                <w:rFonts w:ascii="Aptos" w:hAnsi="Aptos"/>
                <w:sz w:val="22"/>
                <w:szCs w:val="22"/>
              </w:rPr>
            </w:pPr>
            <w:r w:rsidRPr="00D206D1">
              <w:rPr>
                <w:rFonts w:ascii="Aptos" w:hAnsi="Aptos"/>
                <w:sz w:val="22"/>
                <w:szCs w:val="22"/>
              </w:rPr>
              <w:t>Process Online</w:t>
            </w:r>
          </w:p>
        </w:tc>
        <w:tc>
          <w:tcPr>
            <w:tcW w:w="77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E3A55C" w14:textId="77777777" w:rsidR="002F56E1" w:rsidRPr="00D206D1" w:rsidRDefault="002F56E1" w:rsidP="005A59E8">
            <w:pPr>
              <w:rPr>
                <w:rFonts w:ascii="Aptos" w:hAnsi="Aptos"/>
                <w:sz w:val="22"/>
                <w:szCs w:val="22"/>
              </w:rPr>
            </w:pPr>
            <w:r w:rsidRPr="00D206D1">
              <w:rPr>
                <w:rFonts w:ascii="Aptos" w:hAnsi="Aptos"/>
                <w:sz w:val="22"/>
                <w:szCs w:val="22"/>
              </w:rPr>
              <w:t xml:space="preserve">Web </w:t>
            </w:r>
            <w:proofErr w:type="gramStart"/>
            <w:r w:rsidRPr="00D206D1">
              <w:rPr>
                <w:rFonts w:ascii="Aptos" w:hAnsi="Aptos"/>
                <w:sz w:val="22"/>
                <w:szCs w:val="22"/>
              </w:rPr>
              <w:t>link :</w:t>
            </w:r>
            <w:proofErr w:type="gramEnd"/>
            <w:r w:rsidRPr="00D206D1">
              <w:rPr>
                <w:rFonts w:ascii="Aptos" w:hAnsi="Aptos"/>
                <w:sz w:val="22"/>
                <w:szCs w:val="22"/>
              </w:rPr>
              <w:t xml:space="preserve"> </w:t>
            </w:r>
            <w:hyperlink r:id="rId7" w:tgtFrame="_blank" w:history="1">
              <w:r w:rsidRPr="00D206D1">
                <w:rPr>
                  <w:rStyle w:val="Hyperlink"/>
                  <w:rFonts w:ascii="Aptos" w:hAnsi="Aptos"/>
                  <w:sz w:val="22"/>
                  <w:szCs w:val="22"/>
                </w:rPr>
                <w:t>https://unifiedportal-mem.epfindia.gov.in/memberinterface/</w:t>
              </w:r>
            </w:hyperlink>
          </w:p>
          <w:p w14:paraId="184B9D8E" w14:textId="77777777" w:rsidR="002F56E1" w:rsidRPr="00D206D1" w:rsidRDefault="002F56E1" w:rsidP="005A59E8">
            <w:pPr>
              <w:rPr>
                <w:rFonts w:ascii="Aptos" w:hAnsi="Aptos"/>
                <w:sz w:val="22"/>
                <w:szCs w:val="22"/>
              </w:rPr>
            </w:pPr>
            <w:r w:rsidRPr="00D206D1">
              <w:rPr>
                <w:rFonts w:ascii="Aptos" w:hAnsi="Aptos"/>
                <w:sz w:val="22"/>
                <w:szCs w:val="22"/>
              </w:rPr>
              <w:t>Log on to UAN portal by using your current UAN, select Online services - Select “One Member – One EPF Account (Transfer Request)”.</w:t>
            </w:r>
          </w:p>
          <w:p w14:paraId="27E80FFA" w14:textId="77777777" w:rsidR="002F56E1" w:rsidRPr="00D206D1" w:rsidRDefault="002F56E1" w:rsidP="005A59E8">
            <w:pPr>
              <w:rPr>
                <w:rFonts w:ascii="Aptos" w:hAnsi="Aptos"/>
                <w:sz w:val="22"/>
                <w:szCs w:val="22"/>
              </w:rPr>
            </w:pPr>
            <w:r w:rsidRPr="00D206D1">
              <w:rPr>
                <w:rFonts w:ascii="Aptos" w:hAnsi="Aptos"/>
                <w:sz w:val="22"/>
                <w:szCs w:val="22"/>
              </w:rPr>
              <w:t xml:space="preserve">In step 1, please select Attestation </w:t>
            </w:r>
            <w:proofErr w:type="gramStart"/>
            <w:r w:rsidRPr="00D206D1">
              <w:rPr>
                <w:rFonts w:ascii="Aptos" w:hAnsi="Aptos"/>
                <w:sz w:val="22"/>
                <w:szCs w:val="22"/>
              </w:rPr>
              <w:t>through :</w:t>
            </w:r>
            <w:proofErr w:type="gramEnd"/>
            <w:r w:rsidRPr="00D206D1">
              <w:rPr>
                <w:rFonts w:ascii="Aptos" w:hAnsi="Aptos"/>
                <w:sz w:val="22"/>
                <w:szCs w:val="22"/>
              </w:rPr>
              <w:t xml:space="preserve">  </w:t>
            </w:r>
            <w:r w:rsidRPr="00D206D1">
              <w:rPr>
                <w:rFonts w:ascii="Aptos" w:hAnsi="Aptos"/>
                <w:b/>
                <w:bCs/>
                <w:sz w:val="22"/>
                <w:szCs w:val="22"/>
              </w:rPr>
              <w:t>as Previous Employer</w:t>
            </w:r>
          </w:p>
          <w:p w14:paraId="0CB9B6ED" w14:textId="77777777" w:rsidR="002F56E1" w:rsidRPr="00D206D1" w:rsidRDefault="002F56E1" w:rsidP="005A59E8">
            <w:pPr>
              <w:rPr>
                <w:rFonts w:ascii="Aptos" w:hAnsi="Aptos"/>
                <w:sz w:val="22"/>
                <w:szCs w:val="22"/>
              </w:rPr>
            </w:pPr>
            <w:r w:rsidRPr="00D206D1">
              <w:rPr>
                <w:rFonts w:ascii="Aptos" w:hAnsi="Aptos"/>
                <w:b/>
                <w:bCs/>
                <w:sz w:val="22"/>
                <w:szCs w:val="22"/>
              </w:rPr>
              <w:t>Put Sasken UAN and search for previous accounts.</w:t>
            </w:r>
          </w:p>
          <w:p w14:paraId="4BAB520D" w14:textId="77777777" w:rsidR="002F56E1" w:rsidRPr="00D206D1" w:rsidRDefault="002F56E1" w:rsidP="005A59E8">
            <w:pPr>
              <w:rPr>
                <w:rFonts w:ascii="Aptos" w:hAnsi="Aptos"/>
                <w:sz w:val="22"/>
                <w:szCs w:val="22"/>
              </w:rPr>
            </w:pPr>
            <w:r w:rsidRPr="00D206D1">
              <w:rPr>
                <w:rFonts w:ascii="Aptos" w:hAnsi="Aptos"/>
                <w:sz w:val="22"/>
                <w:szCs w:val="22"/>
              </w:rPr>
              <w:t xml:space="preserve">Once claim is submitted, Kindly download Form 13 and send it to </w:t>
            </w:r>
            <w:hyperlink r:id="rId8" w:tgtFrame="_blank" w:history="1">
              <w:r w:rsidRPr="00D206D1">
                <w:rPr>
                  <w:rStyle w:val="Hyperlink"/>
                  <w:rFonts w:ascii="Aptos" w:hAnsi="Aptos"/>
                  <w:sz w:val="22"/>
                  <w:szCs w:val="22"/>
                </w:rPr>
                <w:t>payroll@sasken.com</w:t>
              </w:r>
            </w:hyperlink>
            <w:r w:rsidRPr="00D206D1">
              <w:rPr>
                <w:rFonts w:ascii="Aptos" w:hAnsi="Aptos"/>
                <w:sz w:val="22"/>
                <w:szCs w:val="22"/>
              </w:rPr>
              <w:t xml:space="preserve"> from your personal </w:t>
            </w:r>
            <w:r w:rsidRPr="00D206D1">
              <w:rPr>
                <w:rFonts w:ascii="Aptos" w:hAnsi="Aptos"/>
                <w:b/>
                <w:bCs/>
                <w:sz w:val="22"/>
                <w:szCs w:val="22"/>
              </w:rPr>
              <w:t>Email ID registered/updated</w:t>
            </w:r>
            <w:r w:rsidRPr="00D206D1">
              <w:rPr>
                <w:rFonts w:ascii="Aptos" w:hAnsi="Aptos"/>
                <w:sz w:val="22"/>
                <w:szCs w:val="22"/>
              </w:rPr>
              <w:t xml:space="preserve"> with Sasken, with details in below format</w:t>
            </w:r>
          </w:p>
          <w:tbl>
            <w:tblPr>
              <w:tblW w:w="7196" w:type="dxa"/>
              <w:tblCellMar>
                <w:left w:w="0" w:type="dxa"/>
                <w:right w:w="0" w:type="dxa"/>
              </w:tblCellMar>
              <w:tblLook w:val="04A0" w:firstRow="1" w:lastRow="0" w:firstColumn="1" w:lastColumn="0" w:noHBand="0" w:noVBand="1"/>
            </w:tblPr>
            <w:tblGrid>
              <w:gridCol w:w="3592"/>
              <w:gridCol w:w="16"/>
              <w:gridCol w:w="6"/>
              <w:gridCol w:w="6"/>
              <w:gridCol w:w="3576"/>
            </w:tblGrid>
            <w:tr w:rsidR="002F56E1" w:rsidRPr="00D206D1" w14:paraId="45A58C57" w14:textId="77777777" w:rsidTr="005A59E8">
              <w:trPr>
                <w:trHeight w:val="468"/>
              </w:trPr>
              <w:tc>
                <w:tcPr>
                  <w:tcW w:w="3592" w:type="dxa"/>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0677A028" w14:textId="77777777" w:rsidR="002F56E1" w:rsidRPr="00D206D1" w:rsidRDefault="002F56E1" w:rsidP="005A59E8">
                  <w:pPr>
                    <w:spacing w:before="100" w:beforeAutospacing="1" w:after="100" w:afterAutospacing="1"/>
                    <w:rPr>
                      <w:rFonts w:ascii="Aptos" w:hAnsi="Aptos"/>
                      <w:sz w:val="22"/>
                      <w:szCs w:val="22"/>
                    </w:rPr>
                  </w:pPr>
                  <w:r w:rsidRPr="00D206D1">
                    <w:rPr>
                      <w:rFonts w:ascii="Aptos" w:hAnsi="Aptos"/>
                      <w:b/>
                      <w:bCs/>
                      <w:color w:val="000000"/>
                      <w:sz w:val="22"/>
                      <w:szCs w:val="22"/>
                    </w:rPr>
                    <w:lastRenderedPageBreak/>
                    <w:t>Current Company Name</w:t>
                  </w:r>
                </w:p>
              </w:tc>
              <w:tc>
                <w:tcPr>
                  <w:tcW w:w="0" w:type="auto"/>
                  <w:vAlign w:val="center"/>
                  <w:hideMark/>
                </w:tcPr>
                <w:p w14:paraId="3647D36E" w14:textId="77777777" w:rsidR="002F56E1" w:rsidRPr="00D206D1" w:rsidRDefault="002F56E1" w:rsidP="005A59E8">
                  <w:pPr>
                    <w:rPr>
                      <w:rFonts w:ascii="Aptos" w:hAnsi="Aptos"/>
                      <w:sz w:val="22"/>
                      <w:szCs w:val="22"/>
                    </w:rPr>
                  </w:pPr>
                </w:p>
              </w:tc>
              <w:tc>
                <w:tcPr>
                  <w:tcW w:w="0" w:type="auto"/>
                  <w:vAlign w:val="center"/>
                  <w:hideMark/>
                </w:tcPr>
                <w:p w14:paraId="7C8705F0" w14:textId="77777777" w:rsidR="002F56E1" w:rsidRPr="00D206D1" w:rsidRDefault="002F56E1" w:rsidP="005A59E8">
                  <w:pPr>
                    <w:rPr>
                      <w:rFonts w:ascii="Aptos" w:eastAsia="Times New Roman" w:hAnsi="Aptos" w:cs="Times New Roman"/>
                      <w:sz w:val="22"/>
                      <w:szCs w:val="22"/>
                    </w:rPr>
                  </w:pPr>
                </w:p>
              </w:tc>
              <w:tc>
                <w:tcPr>
                  <w:tcW w:w="0" w:type="auto"/>
                  <w:vAlign w:val="center"/>
                  <w:hideMark/>
                </w:tcPr>
                <w:p w14:paraId="62FBC65D" w14:textId="77777777" w:rsidR="002F56E1" w:rsidRPr="00D206D1" w:rsidRDefault="002F56E1" w:rsidP="005A59E8">
                  <w:pPr>
                    <w:rPr>
                      <w:rFonts w:ascii="Aptos" w:eastAsia="Times New Roman" w:hAnsi="Aptos" w:cs="Times New Roman"/>
                      <w:sz w:val="22"/>
                      <w:szCs w:val="22"/>
                    </w:rPr>
                  </w:pPr>
                </w:p>
              </w:tc>
              <w:tc>
                <w:tcPr>
                  <w:tcW w:w="357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FF5D97D" w14:textId="77777777" w:rsidR="002F56E1" w:rsidRPr="00D206D1" w:rsidRDefault="002F56E1" w:rsidP="005A59E8">
                  <w:pPr>
                    <w:spacing w:before="100" w:beforeAutospacing="1" w:after="100" w:afterAutospacing="1"/>
                    <w:rPr>
                      <w:rFonts w:ascii="Aptos" w:hAnsi="Aptos" w:cs="Aptos"/>
                      <w:sz w:val="22"/>
                      <w:szCs w:val="22"/>
                    </w:rPr>
                  </w:pPr>
                  <w:r w:rsidRPr="00D206D1">
                    <w:rPr>
                      <w:rFonts w:ascii="Aptos" w:hAnsi="Aptos"/>
                      <w:sz w:val="22"/>
                      <w:szCs w:val="22"/>
                    </w:rPr>
                    <w:t> </w:t>
                  </w:r>
                </w:p>
              </w:tc>
            </w:tr>
            <w:tr w:rsidR="002F56E1" w:rsidRPr="00D206D1" w14:paraId="6BD514FD" w14:textId="77777777" w:rsidTr="005A59E8">
              <w:trPr>
                <w:trHeight w:val="468"/>
              </w:trPr>
              <w:tc>
                <w:tcPr>
                  <w:tcW w:w="3592"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B05D03A" w14:textId="77777777" w:rsidR="002F56E1" w:rsidRPr="00D206D1" w:rsidRDefault="002F56E1" w:rsidP="005A59E8">
                  <w:pPr>
                    <w:spacing w:before="100" w:beforeAutospacing="1" w:after="100" w:afterAutospacing="1"/>
                    <w:rPr>
                      <w:rFonts w:ascii="Aptos" w:hAnsi="Aptos"/>
                      <w:sz w:val="22"/>
                      <w:szCs w:val="22"/>
                    </w:rPr>
                  </w:pPr>
                  <w:r w:rsidRPr="00D206D1">
                    <w:rPr>
                      <w:rFonts w:ascii="Aptos" w:hAnsi="Aptos"/>
                      <w:b/>
                      <w:bCs/>
                      <w:color w:val="000000"/>
                      <w:sz w:val="22"/>
                      <w:szCs w:val="22"/>
                    </w:rPr>
                    <w:t>Current PF Account No.</w:t>
                  </w:r>
                </w:p>
              </w:tc>
              <w:tc>
                <w:tcPr>
                  <w:tcW w:w="0" w:type="auto"/>
                  <w:vAlign w:val="center"/>
                  <w:hideMark/>
                </w:tcPr>
                <w:p w14:paraId="29122D1E" w14:textId="77777777" w:rsidR="002F56E1" w:rsidRPr="00D206D1" w:rsidRDefault="002F56E1" w:rsidP="005A59E8">
                  <w:pPr>
                    <w:rPr>
                      <w:rFonts w:ascii="Aptos" w:hAnsi="Aptos"/>
                      <w:sz w:val="22"/>
                      <w:szCs w:val="22"/>
                    </w:rPr>
                  </w:pPr>
                </w:p>
              </w:tc>
              <w:tc>
                <w:tcPr>
                  <w:tcW w:w="0" w:type="auto"/>
                  <w:vAlign w:val="center"/>
                  <w:hideMark/>
                </w:tcPr>
                <w:p w14:paraId="3959AF0A" w14:textId="77777777" w:rsidR="002F56E1" w:rsidRPr="00D206D1" w:rsidRDefault="002F56E1" w:rsidP="005A59E8">
                  <w:pPr>
                    <w:rPr>
                      <w:rFonts w:ascii="Aptos" w:eastAsia="Times New Roman" w:hAnsi="Aptos" w:cs="Times New Roman"/>
                      <w:sz w:val="22"/>
                      <w:szCs w:val="22"/>
                    </w:rPr>
                  </w:pPr>
                </w:p>
              </w:tc>
              <w:tc>
                <w:tcPr>
                  <w:tcW w:w="0" w:type="auto"/>
                  <w:vAlign w:val="center"/>
                  <w:hideMark/>
                </w:tcPr>
                <w:p w14:paraId="409CF5FD" w14:textId="77777777" w:rsidR="002F56E1" w:rsidRPr="00D206D1" w:rsidRDefault="002F56E1" w:rsidP="005A59E8">
                  <w:pPr>
                    <w:rPr>
                      <w:rFonts w:ascii="Aptos" w:eastAsia="Times New Roman" w:hAnsi="Aptos" w:cs="Times New Roman"/>
                      <w:sz w:val="22"/>
                      <w:szCs w:val="22"/>
                    </w:rPr>
                  </w:pP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95BF34" w14:textId="77777777" w:rsidR="002F56E1" w:rsidRPr="00D206D1" w:rsidRDefault="002F56E1" w:rsidP="005A59E8">
                  <w:pPr>
                    <w:spacing w:before="100" w:beforeAutospacing="1" w:after="100" w:afterAutospacing="1"/>
                    <w:rPr>
                      <w:rFonts w:ascii="Aptos" w:hAnsi="Aptos" w:cs="Aptos"/>
                      <w:sz w:val="22"/>
                      <w:szCs w:val="22"/>
                    </w:rPr>
                  </w:pPr>
                  <w:r w:rsidRPr="00D206D1">
                    <w:rPr>
                      <w:rFonts w:ascii="Aptos" w:hAnsi="Aptos"/>
                      <w:sz w:val="22"/>
                      <w:szCs w:val="22"/>
                    </w:rPr>
                    <w:t> </w:t>
                  </w:r>
                </w:p>
              </w:tc>
            </w:tr>
            <w:tr w:rsidR="002F56E1" w:rsidRPr="00D206D1" w14:paraId="4E963FFF" w14:textId="77777777" w:rsidTr="005A59E8">
              <w:trPr>
                <w:trHeight w:val="468"/>
              </w:trPr>
              <w:tc>
                <w:tcPr>
                  <w:tcW w:w="3592"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8932BB6" w14:textId="77777777" w:rsidR="002F56E1" w:rsidRPr="00D206D1" w:rsidRDefault="002F56E1" w:rsidP="005A59E8">
                  <w:pPr>
                    <w:spacing w:before="100" w:beforeAutospacing="1" w:after="100" w:afterAutospacing="1"/>
                    <w:rPr>
                      <w:rFonts w:ascii="Aptos" w:hAnsi="Aptos"/>
                      <w:sz w:val="22"/>
                      <w:szCs w:val="22"/>
                    </w:rPr>
                  </w:pPr>
                  <w:r w:rsidRPr="00D206D1">
                    <w:rPr>
                      <w:rFonts w:ascii="Aptos" w:hAnsi="Aptos"/>
                      <w:b/>
                      <w:bCs/>
                      <w:color w:val="000000"/>
                      <w:sz w:val="22"/>
                      <w:szCs w:val="22"/>
                    </w:rPr>
                    <w:t>Current Pension Account No.</w:t>
                  </w:r>
                </w:p>
              </w:tc>
              <w:tc>
                <w:tcPr>
                  <w:tcW w:w="0" w:type="auto"/>
                  <w:vAlign w:val="center"/>
                  <w:hideMark/>
                </w:tcPr>
                <w:p w14:paraId="7100E46B" w14:textId="77777777" w:rsidR="002F56E1" w:rsidRPr="00D206D1" w:rsidRDefault="002F56E1" w:rsidP="005A59E8">
                  <w:pPr>
                    <w:rPr>
                      <w:rFonts w:ascii="Aptos" w:hAnsi="Aptos"/>
                      <w:sz w:val="22"/>
                      <w:szCs w:val="22"/>
                    </w:rPr>
                  </w:pPr>
                </w:p>
              </w:tc>
              <w:tc>
                <w:tcPr>
                  <w:tcW w:w="0" w:type="auto"/>
                  <w:vAlign w:val="center"/>
                  <w:hideMark/>
                </w:tcPr>
                <w:p w14:paraId="4A47CE03" w14:textId="77777777" w:rsidR="002F56E1" w:rsidRPr="00D206D1" w:rsidRDefault="002F56E1" w:rsidP="005A59E8">
                  <w:pPr>
                    <w:rPr>
                      <w:rFonts w:ascii="Aptos" w:eastAsia="Times New Roman" w:hAnsi="Aptos" w:cs="Times New Roman"/>
                      <w:sz w:val="22"/>
                      <w:szCs w:val="22"/>
                    </w:rPr>
                  </w:pPr>
                </w:p>
              </w:tc>
              <w:tc>
                <w:tcPr>
                  <w:tcW w:w="0" w:type="auto"/>
                  <w:vAlign w:val="center"/>
                  <w:hideMark/>
                </w:tcPr>
                <w:p w14:paraId="3FB72DB8" w14:textId="77777777" w:rsidR="002F56E1" w:rsidRPr="00D206D1" w:rsidRDefault="002F56E1" w:rsidP="005A59E8">
                  <w:pPr>
                    <w:rPr>
                      <w:rFonts w:ascii="Aptos" w:eastAsia="Times New Roman" w:hAnsi="Aptos" w:cs="Times New Roman"/>
                      <w:sz w:val="22"/>
                      <w:szCs w:val="22"/>
                    </w:rPr>
                  </w:pP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61C382" w14:textId="77777777" w:rsidR="002F56E1" w:rsidRPr="00D206D1" w:rsidRDefault="002F56E1" w:rsidP="005A59E8">
                  <w:pPr>
                    <w:spacing w:before="100" w:beforeAutospacing="1" w:after="100" w:afterAutospacing="1"/>
                    <w:rPr>
                      <w:rFonts w:ascii="Aptos" w:hAnsi="Aptos" w:cs="Aptos"/>
                      <w:sz w:val="22"/>
                      <w:szCs w:val="22"/>
                    </w:rPr>
                  </w:pPr>
                  <w:r w:rsidRPr="00D206D1">
                    <w:rPr>
                      <w:rFonts w:ascii="Aptos" w:hAnsi="Aptos"/>
                      <w:sz w:val="22"/>
                      <w:szCs w:val="22"/>
                    </w:rPr>
                    <w:t> </w:t>
                  </w:r>
                </w:p>
              </w:tc>
            </w:tr>
            <w:tr w:rsidR="002F56E1" w:rsidRPr="00D206D1" w14:paraId="791611E5" w14:textId="77777777" w:rsidTr="005A59E8">
              <w:trPr>
                <w:trHeight w:val="468"/>
              </w:trPr>
              <w:tc>
                <w:tcPr>
                  <w:tcW w:w="3592"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521F785" w14:textId="77777777" w:rsidR="002F56E1" w:rsidRPr="00D206D1" w:rsidRDefault="002F56E1" w:rsidP="005A59E8">
                  <w:pPr>
                    <w:spacing w:before="100" w:beforeAutospacing="1" w:after="100" w:afterAutospacing="1"/>
                    <w:rPr>
                      <w:rFonts w:ascii="Aptos" w:hAnsi="Aptos"/>
                      <w:sz w:val="22"/>
                      <w:szCs w:val="22"/>
                    </w:rPr>
                  </w:pPr>
                  <w:r w:rsidRPr="00D206D1">
                    <w:rPr>
                      <w:rFonts w:ascii="Aptos" w:hAnsi="Aptos"/>
                      <w:b/>
                      <w:bCs/>
                      <w:color w:val="000000"/>
                      <w:sz w:val="22"/>
                      <w:szCs w:val="22"/>
                    </w:rPr>
                    <w:t>Contact No. of Employee</w:t>
                  </w:r>
                </w:p>
              </w:tc>
              <w:tc>
                <w:tcPr>
                  <w:tcW w:w="0" w:type="auto"/>
                  <w:vAlign w:val="center"/>
                  <w:hideMark/>
                </w:tcPr>
                <w:p w14:paraId="33219A02" w14:textId="77777777" w:rsidR="002F56E1" w:rsidRPr="00D206D1" w:rsidRDefault="002F56E1" w:rsidP="005A59E8">
                  <w:pPr>
                    <w:rPr>
                      <w:rFonts w:ascii="Aptos" w:hAnsi="Aptos"/>
                      <w:sz w:val="22"/>
                      <w:szCs w:val="22"/>
                    </w:rPr>
                  </w:pPr>
                </w:p>
              </w:tc>
              <w:tc>
                <w:tcPr>
                  <w:tcW w:w="0" w:type="auto"/>
                  <w:vAlign w:val="center"/>
                  <w:hideMark/>
                </w:tcPr>
                <w:p w14:paraId="2B1E1FC3" w14:textId="77777777" w:rsidR="002F56E1" w:rsidRPr="00D206D1" w:rsidRDefault="002F56E1" w:rsidP="005A59E8">
                  <w:pPr>
                    <w:rPr>
                      <w:rFonts w:ascii="Aptos" w:eastAsia="Times New Roman" w:hAnsi="Aptos" w:cs="Times New Roman"/>
                      <w:sz w:val="22"/>
                      <w:szCs w:val="22"/>
                    </w:rPr>
                  </w:pPr>
                </w:p>
              </w:tc>
              <w:tc>
                <w:tcPr>
                  <w:tcW w:w="0" w:type="auto"/>
                  <w:vAlign w:val="center"/>
                  <w:hideMark/>
                </w:tcPr>
                <w:p w14:paraId="3DB537EF" w14:textId="77777777" w:rsidR="002F56E1" w:rsidRPr="00D206D1" w:rsidRDefault="002F56E1" w:rsidP="005A59E8">
                  <w:pPr>
                    <w:rPr>
                      <w:rFonts w:ascii="Aptos" w:eastAsia="Times New Roman" w:hAnsi="Aptos" w:cs="Times New Roman"/>
                      <w:sz w:val="22"/>
                      <w:szCs w:val="22"/>
                    </w:rPr>
                  </w:pPr>
                </w:p>
              </w:tc>
              <w:tc>
                <w:tcPr>
                  <w:tcW w:w="35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2F9939" w14:textId="77777777" w:rsidR="002F56E1" w:rsidRPr="00D206D1" w:rsidRDefault="002F56E1" w:rsidP="005A59E8">
                  <w:pPr>
                    <w:spacing w:before="100" w:beforeAutospacing="1" w:after="100" w:afterAutospacing="1"/>
                    <w:rPr>
                      <w:rFonts w:ascii="Aptos" w:hAnsi="Aptos" w:cs="Aptos"/>
                      <w:sz w:val="22"/>
                      <w:szCs w:val="22"/>
                    </w:rPr>
                  </w:pPr>
                  <w:r w:rsidRPr="00D206D1">
                    <w:rPr>
                      <w:rFonts w:ascii="Aptos" w:hAnsi="Aptos"/>
                      <w:sz w:val="22"/>
                      <w:szCs w:val="22"/>
                    </w:rPr>
                    <w:t> </w:t>
                  </w:r>
                </w:p>
              </w:tc>
            </w:tr>
          </w:tbl>
          <w:p w14:paraId="4CD92D1B" w14:textId="52BF1C15" w:rsidR="002F56E1" w:rsidRPr="00D206D1" w:rsidRDefault="002F56E1" w:rsidP="005A59E8">
            <w:pPr>
              <w:rPr>
                <w:rFonts w:ascii="Aptos" w:hAnsi="Aptos"/>
                <w:sz w:val="22"/>
                <w:szCs w:val="22"/>
              </w:rPr>
            </w:pPr>
            <w:r w:rsidRPr="00D206D1">
              <w:rPr>
                <w:rFonts w:ascii="Aptos" w:hAnsi="Aptos"/>
                <w:sz w:val="22"/>
                <w:szCs w:val="22"/>
              </w:rPr>
              <w:t xml:space="preserve">Once the correct Form 13 </w:t>
            </w:r>
            <w:proofErr w:type="gramStart"/>
            <w:r w:rsidRPr="00D206D1">
              <w:rPr>
                <w:rFonts w:ascii="Aptos" w:hAnsi="Aptos"/>
                <w:sz w:val="22"/>
                <w:szCs w:val="22"/>
              </w:rPr>
              <w:t>are</w:t>
            </w:r>
            <w:proofErr w:type="gramEnd"/>
            <w:r w:rsidRPr="00D206D1">
              <w:rPr>
                <w:rFonts w:ascii="Aptos" w:hAnsi="Aptos"/>
                <w:sz w:val="22"/>
                <w:szCs w:val="22"/>
              </w:rPr>
              <w:t xml:space="preserve"> received, the same will </w:t>
            </w:r>
            <w:proofErr w:type="gramStart"/>
            <w:r w:rsidRPr="00D206D1">
              <w:rPr>
                <w:rFonts w:ascii="Aptos" w:hAnsi="Aptos"/>
                <w:sz w:val="22"/>
                <w:szCs w:val="22"/>
              </w:rPr>
              <w:t>approved</w:t>
            </w:r>
            <w:proofErr w:type="gramEnd"/>
            <w:r w:rsidRPr="00D206D1">
              <w:rPr>
                <w:rFonts w:ascii="Aptos" w:hAnsi="Aptos"/>
                <w:sz w:val="22"/>
                <w:szCs w:val="22"/>
              </w:rPr>
              <w:t xml:space="preserve"> </w:t>
            </w:r>
            <w:r w:rsidR="00BC7D90">
              <w:rPr>
                <w:rFonts w:ascii="Aptos" w:hAnsi="Aptos"/>
                <w:sz w:val="22"/>
                <w:szCs w:val="22"/>
              </w:rPr>
              <w:t xml:space="preserve">Online </w:t>
            </w:r>
            <w:r w:rsidRPr="00D206D1">
              <w:rPr>
                <w:rFonts w:ascii="Aptos" w:hAnsi="Aptos"/>
                <w:sz w:val="22"/>
                <w:szCs w:val="22"/>
              </w:rPr>
              <w:t xml:space="preserve">by Sasken, within </w:t>
            </w:r>
            <w:r w:rsidRPr="00D206D1">
              <w:rPr>
                <w:rFonts w:ascii="Aptos" w:hAnsi="Aptos"/>
                <w:sz w:val="22"/>
                <w:szCs w:val="22"/>
              </w:rPr>
              <w:t>1</w:t>
            </w:r>
            <w:r w:rsidRPr="00D206D1">
              <w:rPr>
                <w:rFonts w:ascii="Aptos" w:hAnsi="Aptos"/>
                <w:sz w:val="22"/>
                <w:szCs w:val="22"/>
              </w:rPr>
              <w:t>0 days from Date of receipt of application.</w:t>
            </w:r>
          </w:p>
        </w:tc>
      </w:tr>
    </w:tbl>
    <w:p w14:paraId="303E0C69" w14:textId="77777777" w:rsidR="002F56E1" w:rsidRPr="00D206D1" w:rsidRDefault="002F56E1" w:rsidP="002F56E1">
      <w:pPr>
        <w:rPr>
          <w:rFonts w:ascii="Aptos" w:hAnsi="Aptos"/>
          <w:sz w:val="22"/>
          <w:szCs w:val="22"/>
        </w:rPr>
      </w:pPr>
      <w:r w:rsidRPr="00D206D1">
        <w:rPr>
          <w:rFonts w:ascii="Aptos" w:hAnsi="Aptos"/>
          <w:b/>
          <w:bCs/>
          <w:sz w:val="22"/>
          <w:szCs w:val="22"/>
          <w:lang w:val="en-IN"/>
        </w:rPr>
        <w:lastRenderedPageBreak/>
        <w:t> </w:t>
      </w:r>
    </w:p>
    <w:p w14:paraId="022C5D99" w14:textId="77777777" w:rsidR="002F56E1" w:rsidRPr="00D206D1" w:rsidRDefault="002F56E1" w:rsidP="00052BF1">
      <w:pPr>
        <w:spacing w:after="0"/>
        <w:rPr>
          <w:rFonts w:ascii="Aptos" w:hAnsi="Aptos"/>
          <w:sz w:val="22"/>
          <w:szCs w:val="22"/>
        </w:rPr>
      </w:pPr>
    </w:p>
    <w:p w14:paraId="339390F8" w14:textId="77777777" w:rsidR="00151F42" w:rsidRPr="00D206D1" w:rsidRDefault="00151F42" w:rsidP="00A45B3A">
      <w:pPr>
        <w:rPr>
          <w:rFonts w:ascii="Aptos" w:hAnsi="Aptos"/>
          <w:sz w:val="22"/>
          <w:szCs w:val="22"/>
        </w:rPr>
      </w:pPr>
    </w:p>
    <w:sectPr w:rsidR="00151F42" w:rsidRPr="00D20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2D8F"/>
    <w:multiLevelType w:val="hybridMultilevel"/>
    <w:tmpl w:val="A14E94EA"/>
    <w:lvl w:ilvl="0" w:tplc="F23A252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744B5"/>
    <w:multiLevelType w:val="multilevel"/>
    <w:tmpl w:val="3732CC2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24C97804"/>
    <w:multiLevelType w:val="hybridMultilevel"/>
    <w:tmpl w:val="2AD21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7119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0419014">
    <w:abstractNumId w:val="0"/>
  </w:num>
  <w:num w:numId="3" w16cid:durableId="571620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B3A"/>
    <w:rsid w:val="00023539"/>
    <w:rsid w:val="00052BF1"/>
    <w:rsid w:val="001477F2"/>
    <w:rsid w:val="00151F42"/>
    <w:rsid w:val="0018389A"/>
    <w:rsid w:val="0023268B"/>
    <w:rsid w:val="00251C37"/>
    <w:rsid w:val="00265DAD"/>
    <w:rsid w:val="002B16E6"/>
    <w:rsid w:val="002D759E"/>
    <w:rsid w:val="002E12B6"/>
    <w:rsid w:val="002F56E1"/>
    <w:rsid w:val="00337260"/>
    <w:rsid w:val="00386740"/>
    <w:rsid w:val="003E1CE8"/>
    <w:rsid w:val="004666C3"/>
    <w:rsid w:val="004A4D8B"/>
    <w:rsid w:val="004B32BC"/>
    <w:rsid w:val="004C1657"/>
    <w:rsid w:val="00505646"/>
    <w:rsid w:val="00555975"/>
    <w:rsid w:val="0061658F"/>
    <w:rsid w:val="006A0386"/>
    <w:rsid w:val="006A65DA"/>
    <w:rsid w:val="006A7084"/>
    <w:rsid w:val="006B1088"/>
    <w:rsid w:val="006C7642"/>
    <w:rsid w:val="00735742"/>
    <w:rsid w:val="007E3C11"/>
    <w:rsid w:val="008A5DD6"/>
    <w:rsid w:val="008E6D69"/>
    <w:rsid w:val="00994F3F"/>
    <w:rsid w:val="00A45B3A"/>
    <w:rsid w:val="00A73800"/>
    <w:rsid w:val="00B33757"/>
    <w:rsid w:val="00B5651E"/>
    <w:rsid w:val="00B6258F"/>
    <w:rsid w:val="00B76B47"/>
    <w:rsid w:val="00BA5080"/>
    <w:rsid w:val="00BC7D90"/>
    <w:rsid w:val="00BF6223"/>
    <w:rsid w:val="00C1182D"/>
    <w:rsid w:val="00C16840"/>
    <w:rsid w:val="00CE644B"/>
    <w:rsid w:val="00CE7481"/>
    <w:rsid w:val="00D206D1"/>
    <w:rsid w:val="00D32078"/>
    <w:rsid w:val="00D438B7"/>
    <w:rsid w:val="00D90818"/>
    <w:rsid w:val="00E42E82"/>
    <w:rsid w:val="00E5207A"/>
    <w:rsid w:val="00E7369B"/>
    <w:rsid w:val="00EB391A"/>
    <w:rsid w:val="00EC2B86"/>
    <w:rsid w:val="00EF6BE9"/>
    <w:rsid w:val="00F67263"/>
    <w:rsid w:val="00F7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27C88F"/>
  <w15:chartTrackingRefBased/>
  <w15:docId w15:val="{C02C5C29-8AD2-427D-B5FE-B8D19F44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5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5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5B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5B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5B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5B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5B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5B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5B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5B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5B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5B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5B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5B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5B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5B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5B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5B3A"/>
    <w:rPr>
      <w:rFonts w:eastAsiaTheme="majorEastAsia" w:cstheme="majorBidi"/>
      <w:color w:val="272727" w:themeColor="text1" w:themeTint="D8"/>
    </w:rPr>
  </w:style>
  <w:style w:type="paragraph" w:styleId="Title">
    <w:name w:val="Title"/>
    <w:basedOn w:val="Normal"/>
    <w:next w:val="Normal"/>
    <w:link w:val="TitleChar"/>
    <w:uiPriority w:val="10"/>
    <w:qFormat/>
    <w:rsid w:val="00A45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B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5B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5B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5B3A"/>
    <w:pPr>
      <w:spacing w:before="160"/>
      <w:jc w:val="center"/>
    </w:pPr>
    <w:rPr>
      <w:i/>
      <w:iCs/>
      <w:color w:val="404040" w:themeColor="text1" w:themeTint="BF"/>
    </w:rPr>
  </w:style>
  <w:style w:type="character" w:customStyle="1" w:styleId="QuoteChar">
    <w:name w:val="Quote Char"/>
    <w:basedOn w:val="DefaultParagraphFont"/>
    <w:link w:val="Quote"/>
    <w:uiPriority w:val="29"/>
    <w:rsid w:val="00A45B3A"/>
    <w:rPr>
      <w:i/>
      <w:iCs/>
      <w:color w:val="404040" w:themeColor="text1" w:themeTint="BF"/>
    </w:rPr>
  </w:style>
  <w:style w:type="paragraph" w:styleId="ListParagraph">
    <w:name w:val="List Paragraph"/>
    <w:basedOn w:val="Normal"/>
    <w:uiPriority w:val="34"/>
    <w:qFormat/>
    <w:rsid w:val="00A45B3A"/>
    <w:pPr>
      <w:ind w:left="720"/>
      <w:contextualSpacing/>
    </w:pPr>
  </w:style>
  <w:style w:type="character" w:styleId="IntenseEmphasis">
    <w:name w:val="Intense Emphasis"/>
    <w:basedOn w:val="DefaultParagraphFont"/>
    <w:uiPriority w:val="21"/>
    <w:qFormat/>
    <w:rsid w:val="00A45B3A"/>
    <w:rPr>
      <w:i/>
      <w:iCs/>
      <w:color w:val="0F4761" w:themeColor="accent1" w:themeShade="BF"/>
    </w:rPr>
  </w:style>
  <w:style w:type="paragraph" w:styleId="IntenseQuote">
    <w:name w:val="Intense Quote"/>
    <w:basedOn w:val="Normal"/>
    <w:next w:val="Normal"/>
    <w:link w:val="IntenseQuoteChar"/>
    <w:uiPriority w:val="30"/>
    <w:qFormat/>
    <w:rsid w:val="00A45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5B3A"/>
    <w:rPr>
      <w:i/>
      <w:iCs/>
      <w:color w:val="0F4761" w:themeColor="accent1" w:themeShade="BF"/>
    </w:rPr>
  </w:style>
  <w:style w:type="character" w:styleId="IntenseReference">
    <w:name w:val="Intense Reference"/>
    <w:basedOn w:val="DefaultParagraphFont"/>
    <w:uiPriority w:val="32"/>
    <w:qFormat/>
    <w:rsid w:val="00A45B3A"/>
    <w:rPr>
      <w:b/>
      <w:bCs/>
      <w:smallCaps/>
      <w:color w:val="0F4761" w:themeColor="accent1" w:themeShade="BF"/>
      <w:spacing w:val="5"/>
    </w:rPr>
  </w:style>
  <w:style w:type="character" w:styleId="Hyperlink">
    <w:name w:val="Hyperlink"/>
    <w:basedOn w:val="DefaultParagraphFont"/>
    <w:uiPriority w:val="99"/>
    <w:unhideWhenUsed/>
    <w:rsid w:val="00B76B47"/>
    <w:rPr>
      <w:color w:val="467886" w:themeColor="hyperlink"/>
      <w:u w:val="single"/>
    </w:rPr>
  </w:style>
  <w:style w:type="character" w:styleId="UnresolvedMention">
    <w:name w:val="Unresolved Mention"/>
    <w:basedOn w:val="DefaultParagraphFont"/>
    <w:uiPriority w:val="99"/>
    <w:semiHidden/>
    <w:unhideWhenUsed/>
    <w:rsid w:val="00B76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roll@sasken.com" TargetMode="External"/><Relationship Id="rId3" Type="http://schemas.openxmlformats.org/officeDocument/2006/relationships/settings" Target="settings.xml"/><Relationship Id="rId7" Type="http://schemas.openxmlformats.org/officeDocument/2006/relationships/hyperlink" Target="https://unifiedportal-mem.epfindia.gov.in/memberinterf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figms.gov.in/Grievance/GrievanceMaster" TargetMode="External"/><Relationship Id="rId5" Type="http://schemas.openxmlformats.org/officeDocument/2006/relationships/hyperlink" Target="https://epfigms.gov.in/Grievance/GrievanceMas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740</Words>
  <Characters>3889</Characters>
  <Application>Microsoft Office Word</Application>
  <DocSecurity>0</DocSecurity>
  <Lines>155</Lines>
  <Paragraphs>66</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Ashok Rajashekaraiah</dc:creator>
  <cp:keywords/>
  <dc:description/>
  <cp:lastModifiedBy>Ashok Rajashekaraiah</cp:lastModifiedBy>
  <cp:revision>45</cp:revision>
  <dcterms:created xsi:type="dcterms:W3CDTF">2026-03-03T07:02:00Z</dcterms:created>
  <dcterms:modified xsi:type="dcterms:W3CDTF">2026-03-03T08:33:00Z</dcterms:modified>
</cp:coreProperties>
</file>